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96" w:type="dxa"/>
        <w:tblInd w:w="-20" w:type="dxa"/>
        <w:tblCellMar>
          <w:left w:w="10" w:type="dxa"/>
          <w:right w:w="10" w:type="dxa"/>
        </w:tblCellMar>
        <w:tblLook w:val="0000" w:firstRow="0" w:lastRow="0" w:firstColumn="0" w:lastColumn="0" w:noHBand="0" w:noVBand="0"/>
      </w:tblPr>
      <w:tblGrid>
        <w:gridCol w:w="16"/>
        <w:gridCol w:w="4652"/>
        <w:gridCol w:w="1681"/>
        <w:gridCol w:w="7747"/>
      </w:tblGrid>
      <w:tr w:rsidR="005D46B2" w:rsidRPr="00E139DA" w14:paraId="73DF07DA" w14:textId="77777777" w:rsidTr="4C2B97AF">
        <w:trPr>
          <w:gridBefore w:val="1"/>
          <w:wBefore w:w="17" w:type="dxa"/>
          <w:tblHeader/>
        </w:trPr>
        <w:tc>
          <w:tcPr>
            <w:tcW w:w="4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7D7" w14:textId="77777777" w:rsidR="005D46B2" w:rsidRPr="00E139DA" w:rsidRDefault="003644CE">
            <w:pPr>
              <w:spacing w:after="0" w:line="240" w:lineRule="auto"/>
              <w:outlineLvl w:val="1"/>
              <w:rPr>
                <w:rFonts w:ascii="Century Gothic" w:hAnsi="Century Gothic"/>
              </w:rPr>
            </w:pPr>
            <w:r w:rsidRPr="00E139DA">
              <w:rPr>
                <w:rFonts w:ascii="Century Gothic" w:eastAsia="Times New Roman" w:hAnsi="Century Gothic" w:cs="Calibri"/>
                <w:b/>
                <w:bCs/>
                <w:spacing w:val="5"/>
                <w:kern w:val="0"/>
                <w:lang w:eastAsia="en-GB"/>
              </w:rPr>
              <w:t>Activity</w:t>
            </w:r>
          </w:p>
        </w:tc>
        <w:tc>
          <w:tcPr>
            <w:tcW w:w="1714" w:type="dxa"/>
            <w:tcBorders>
              <w:top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7D8" w14:textId="46F7DD13" w:rsidR="005D46B2" w:rsidRPr="00E139DA" w:rsidRDefault="003644CE">
            <w:pPr>
              <w:spacing w:after="0" w:line="240" w:lineRule="auto"/>
              <w:outlineLvl w:val="1"/>
              <w:rPr>
                <w:rFonts w:ascii="Century Gothic" w:hAnsi="Century Gothic"/>
              </w:rPr>
            </w:pPr>
            <w:r w:rsidRPr="00E139DA">
              <w:rPr>
                <w:rFonts w:ascii="Century Gothic" w:eastAsia="Times New Roman" w:hAnsi="Century Gothic" w:cs="Calibri"/>
                <w:b/>
                <w:bCs/>
                <w:spacing w:val="5"/>
                <w:kern w:val="0"/>
                <w:lang w:eastAsia="en-GB"/>
              </w:rPr>
              <w:t xml:space="preserve">Date </w:t>
            </w:r>
          </w:p>
        </w:tc>
        <w:tc>
          <w:tcPr>
            <w:tcW w:w="8360" w:type="dxa"/>
            <w:tcBorders>
              <w:top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7D9" w14:textId="77777777" w:rsidR="005D46B2" w:rsidRPr="00E139DA" w:rsidRDefault="003644CE">
            <w:pPr>
              <w:spacing w:after="0" w:line="240" w:lineRule="auto"/>
              <w:outlineLvl w:val="1"/>
              <w:rPr>
                <w:rFonts w:ascii="Century Gothic" w:hAnsi="Century Gothic"/>
              </w:rPr>
            </w:pPr>
            <w:r w:rsidRPr="00E139DA">
              <w:rPr>
                <w:rFonts w:ascii="Century Gothic" w:eastAsia="Times New Roman" w:hAnsi="Century Gothic" w:cs="Calibri"/>
                <w:b/>
                <w:bCs/>
                <w:spacing w:val="5"/>
                <w:kern w:val="0"/>
                <w:lang w:eastAsia="en-GB"/>
              </w:rPr>
              <w:t>How can you support at home?</w:t>
            </w:r>
          </w:p>
        </w:tc>
      </w:tr>
      <w:tr w:rsidR="005D46B2" w:rsidRPr="00E139DA" w14:paraId="73DF07F6" w14:textId="77777777" w:rsidTr="4C2B97AF">
        <w:trPr>
          <w:gridBefore w:val="1"/>
          <w:wBefore w:w="17" w:type="dxa"/>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5C0399F2" w14:textId="55776BC3" w:rsidR="005D46B2" w:rsidRPr="00E139DA" w:rsidRDefault="003644CE">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Higher education launch in form time</w:t>
            </w:r>
            <w:r w:rsidR="005624E0" w:rsidRPr="00E139DA">
              <w:rPr>
                <w:rFonts w:ascii="Century Gothic" w:eastAsia="Times New Roman" w:hAnsi="Century Gothic" w:cs="Calibri"/>
                <w:spacing w:val="5"/>
                <w:kern w:val="0"/>
                <w:lang w:eastAsia="en-GB"/>
              </w:rPr>
              <w:t>.</w:t>
            </w:r>
          </w:p>
          <w:p w14:paraId="55F3C2CF" w14:textId="77777777" w:rsidR="005624E0" w:rsidRPr="00E139DA" w:rsidRDefault="005624E0">
            <w:pPr>
              <w:spacing w:after="0" w:line="240" w:lineRule="auto"/>
              <w:outlineLvl w:val="1"/>
              <w:rPr>
                <w:rFonts w:ascii="Century Gothic" w:eastAsia="Times New Roman" w:hAnsi="Century Gothic" w:cs="Calibri"/>
                <w:spacing w:val="5"/>
                <w:kern w:val="0"/>
                <w:lang w:eastAsia="en-GB"/>
              </w:rPr>
            </w:pPr>
          </w:p>
          <w:p w14:paraId="2D0EEDCF" w14:textId="77777777" w:rsidR="005624E0" w:rsidRPr="00E139DA" w:rsidRDefault="005624E0">
            <w:pPr>
              <w:spacing w:after="0" w:line="240" w:lineRule="auto"/>
              <w:outlineLvl w:val="1"/>
              <w:rPr>
                <w:rFonts w:ascii="Century Gothic" w:eastAsia="Times New Roman" w:hAnsi="Century Gothic" w:cs="Calibri"/>
                <w:spacing w:val="5"/>
                <w:kern w:val="0"/>
                <w:lang w:eastAsia="en-GB"/>
              </w:rPr>
            </w:pPr>
          </w:p>
          <w:p w14:paraId="73DF07ED" w14:textId="12F97191" w:rsidR="00E02608" w:rsidRPr="00E139DA" w:rsidRDefault="00E02608">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Unifrog Subject/Course and University Search</w:t>
            </w: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7EE" w14:textId="6B5C022E" w:rsidR="005D46B2" w:rsidRPr="00E139DA" w:rsidRDefault="00A8049D">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April</w:t>
            </w:r>
            <w:r w:rsidR="12FDB30B" w:rsidRPr="00E139DA">
              <w:rPr>
                <w:rFonts w:ascii="Century Gothic" w:eastAsia="Times New Roman" w:hAnsi="Century Gothic" w:cs="Calibri"/>
                <w:spacing w:val="5"/>
                <w:kern w:val="0"/>
                <w:lang w:eastAsia="en-GB"/>
              </w:rPr>
              <w:t xml:space="preserve"> </w:t>
            </w:r>
            <w:r w:rsidR="00BC69F2" w:rsidRPr="00E139DA">
              <w:rPr>
                <w:rFonts w:ascii="Century Gothic" w:eastAsia="Times New Roman" w:hAnsi="Century Gothic" w:cs="Calibri"/>
                <w:spacing w:val="5"/>
                <w:kern w:val="0"/>
                <w:lang w:eastAsia="en-GB"/>
              </w:rPr>
              <w:t>202</w:t>
            </w:r>
            <w:r w:rsidR="00B14674" w:rsidRPr="00E139DA">
              <w:rPr>
                <w:rFonts w:ascii="Century Gothic" w:eastAsia="Times New Roman" w:hAnsi="Century Gothic" w:cs="Calibri"/>
                <w:spacing w:val="5"/>
                <w:kern w:val="0"/>
                <w:lang w:eastAsia="en-GB"/>
              </w:rPr>
              <w:t>6</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7F1" w14:textId="370098C5" w:rsidR="005D46B2" w:rsidRPr="00E139DA" w:rsidRDefault="003644CE">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 xml:space="preserve">Have conversations regarding next steps, suitable </w:t>
            </w:r>
            <w:r w:rsidR="008D2D9D" w:rsidRPr="00E139DA">
              <w:rPr>
                <w:rFonts w:ascii="Century Gothic" w:eastAsia="Times New Roman" w:hAnsi="Century Gothic" w:cs="Calibri"/>
                <w:spacing w:val="5"/>
                <w:kern w:val="0"/>
                <w:lang w:eastAsia="en-GB"/>
              </w:rPr>
              <w:t>courses,</w:t>
            </w:r>
            <w:r w:rsidRPr="00E139DA">
              <w:rPr>
                <w:rFonts w:ascii="Century Gothic" w:eastAsia="Times New Roman" w:hAnsi="Century Gothic" w:cs="Calibri"/>
                <w:spacing w:val="5"/>
                <w:kern w:val="0"/>
                <w:lang w:eastAsia="en-GB"/>
              </w:rPr>
              <w:t xml:space="preserve"> and locations. Try to be flexible and complete research using the Guardian/Times </w:t>
            </w:r>
            <w:r w:rsidR="00BC69F2" w:rsidRPr="00E139DA">
              <w:rPr>
                <w:rFonts w:ascii="Century Gothic" w:eastAsia="Times New Roman" w:hAnsi="Century Gothic" w:cs="Calibri"/>
                <w:spacing w:val="5"/>
                <w:kern w:val="0"/>
                <w:lang w:eastAsia="en-GB"/>
              </w:rPr>
              <w:t>U</w:t>
            </w:r>
            <w:r w:rsidRPr="00E139DA">
              <w:rPr>
                <w:rFonts w:ascii="Century Gothic" w:eastAsia="Times New Roman" w:hAnsi="Century Gothic" w:cs="Calibri"/>
                <w:spacing w:val="5"/>
                <w:kern w:val="0"/>
                <w:lang w:eastAsia="en-GB"/>
              </w:rPr>
              <w:t>niversity guides.</w:t>
            </w:r>
            <w:r w:rsidR="005C093B" w:rsidRPr="00E139DA">
              <w:rPr>
                <w:rFonts w:ascii="Century Gothic" w:eastAsia="Times New Roman" w:hAnsi="Century Gothic" w:cs="Calibri"/>
                <w:spacing w:val="5"/>
                <w:kern w:val="0"/>
                <w:lang w:eastAsia="en-GB"/>
              </w:rPr>
              <w:t xml:space="preserve"> </w:t>
            </w:r>
            <w:r w:rsidRPr="00E139DA">
              <w:rPr>
                <w:rFonts w:ascii="Century Gothic" w:eastAsia="Times New Roman" w:hAnsi="Century Gothic" w:cs="Calibri"/>
                <w:spacing w:val="5"/>
                <w:kern w:val="0"/>
                <w:lang w:eastAsia="en-GB"/>
              </w:rPr>
              <w:t xml:space="preserve">Listen to </w:t>
            </w:r>
            <w:r w:rsidR="00A8049D" w:rsidRPr="00E139DA">
              <w:rPr>
                <w:rFonts w:ascii="Century Gothic" w:eastAsia="Times New Roman" w:hAnsi="Century Gothic" w:cs="Calibri"/>
                <w:spacing w:val="5"/>
                <w:kern w:val="0"/>
                <w:lang w:eastAsia="en-GB"/>
              </w:rPr>
              <w:t>your child</w:t>
            </w:r>
            <w:r w:rsidRPr="00E139DA">
              <w:rPr>
                <w:rFonts w:ascii="Century Gothic" w:eastAsia="Times New Roman" w:hAnsi="Century Gothic" w:cs="Calibri"/>
                <w:spacing w:val="5"/>
                <w:kern w:val="0"/>
                <w:lang w:eastAsia="en-GB"/>
              </w:rPr>
              <w:t>. Students will be most successful doing a course that they find exciting.</w:t>
            </w:r>
          </w:p>
          <w:p w14:paraId="73DF07F2" w14:textId="77777777" w:rsidR="005D46B2" w:rsidRPr="00E139DA" w:rsidRDefault="003644CE">
            <w:pPr>
              <w:spacing w:after="0" w:line="240" w:lineRule="auto"/>
              <w:rPr>
                <w:rFonts w:ascii="Century Gothic" w:eastAsia="Times New Roman" w:hAnsi="Century Gothic" w:cs="Calibri"/>
                <w:color w:val="242424"/>
                <w:kern w:val="0"/>
                <w:lang w:eastAsia="en-GB"/>
              </w:rPr>
            </w:pPr>
            <w:r w:rsidRPr="00E139DA">
              <w:rPr>
                <w:rFonts w:ascii="Century Gothic" w:eastAsia="Times New Roman" w:hAnsi="Century Gothic" w:cs="Calibri"/>
                <w:color w:val="242424"/>
                <w:kern w:val="0"/>
                <w:lang w:eastAsia="en-GB"/>
              </w:rPr>
              <w:t> </w:t>
            </w:r>
          </w:p>
          <w:p w14:paraId="73DF07F4" w14:textId="2EBBF094" w:rsidR="005D46B2" w:rsidRPr="00E139DA" w:rsidRDefault="00A8049D">
            <w:pPr>
              <w:spacing w:after="0" w:line="240" w:lineRule="auto"/>
              <w:rPr>
                <w:rFonts w:ascii="Century Gothic" w:hAnsi="Century Gothic"/>
              </w:rPr>
            </w:pPr>
            <w:r w:rsidRPr="00E139DA">
              <w:rPr>
                <w:rFonts w:ascii="Century Gothic" w:eastAsia="Times New Roman" w:hAnsi="Century Gothic" w:cs="Calibri"/>
                <w:color w:val="242424"/>
                <w:kern w:val="0"/>
                <w:lang w:eastAsia="en-GB"/>
              </w:rPr>
              <w:t xml:space="preserve">The Year 12 </w:t>
            </w:r>
            <w:r w:rsidR="63E87115" w:rsidRPr="00E139DA">
              <w:rPr>
                <w:rFonts w:ascii="Century Gothic" w:eastAsia="Times New Roman" w:hAnsi="Century Gothic" w:cs="Calibri"/>
                <w:color w:val="242424"/>
                <w:kern w:val="0"/>
                <w:lang w:eastAsia="en-GB"/>
              </w:rPr>
              <w:t xml:space="preserve">students </w:t>
            </w:r>
            <w:r w:rsidR="003644CE" w:rsidRPr="00E139DA">
              <w:rPr>
                <w:rFonts w:ascii="Century Gothic" w:eastAsia="Times New Roman" w:hAnsi="Century Gothic" w:cs="Calibri"/>
                <w:color w:val="242424"/>
                <w:kern w:val="0"/>
                <w:lang w:eastAsia="en-GB"/>
              </w:rPr>
              <w:t>ha</w:t>
            </w:r>
            <w:r w:rsidR="00E02608" w:rsidRPr="00E139DA">
              <w:rPr>
                <w:rFonts w:ascii="Century Gothic" w:eastAsia="Times New Roman" w:hAnsi="Century Gothic" w:cs="Calibri"/>
                <w:color w:val="242424"/>
                <w:kern w:val="0"/>
                <w:lang w:eastAsia="en-GB"/>
              </w:rPr>
              <w:t>ve</w:t>
            </w:r>
            <w:r w:rsidR="003644CE" w:rsidRPr="00E139DA">
              <w:rPr>
                <w:rFonts w:ascii="Century Gothic" w:eastAsia="Times New Roman" w:hAnsi="Century Gothic" w:cs="Calibri"/>
                <w:color w:val="242424"/>
                <w:kern w:val="0"/>
                <w:lang w:eastAsia="en-GB"/>
              </w:rPr>
              <w:t xml:space="preserve"> access to Unifrog. This has all the information needed to complete the necessary research. </w:t>
            </w:r>
            <w:hyperlink r:id="rId9" w:history="1">
              <w:r w:rsidR="003644CE" w:rsidRPr="00E139DA">
                <w:rPr>
                  <w:rFonts w:ascii="Century Gothic" w:eastAsia="Times New Roman" w:hAnsi="Century Gothic" w:cs="Calibri"/>
                  <w:color w:val="0000FF"/>
                  <w:kern w:val="0"/>
                  <w:u w:val="single"/>
                  <w:lang w:eastAsia="en-GB"/>
                </w:rPr>
                <w:t>Unifrog - The complete destinations platform.</w:t>
              </w:r>
            </w:hyperlink>
          </w:p>
          <w:p w14:paraId="73DF07F5" w14:textId="77777777" w:rsidR="005D46B2" w:rsidRPr="00E139DA" w:rsidRDefault="003644CE">
            <w:pPr>
              <w:spacing w:after="0" w:line="240" w:lineRule="auto"/>
              <w:rPr>
                <w:rFonts w:ascii="Century Gothic" w:hAnsi="Century Gothic"/>
              </w:rPr>
            </w:pPr>
            <w:r w:rsidRPr="00E139DA">
              <w:rPr>
                <w:rFonts w:ascii="Century Gothic" w:eastAsia="Times New Roman" w:hAnsi="Century Gothic" w:cs="Calibri"/>
                <w:color w:val="242424"/>
                <w:kern w:val="0"/>
                <w:lang w:eastAsia="en-GB"/>
              </w:rPr>
              <w:t>Look up open days. </w:t>
            </w:r>
            <w:hyperlink r:id="rId10" w:history="1">
              <w:r w:rsidRPr="00E139DA">
                <w:rPr>
                  <w:rFonts w:ascii="Century Gothic" w:eastAsia="Times New Roman" w:hAnsi="Century Gothic" w:cs="Calibri"/>
                  <w:color w:val="0000FF"/>
                  <w:kern w:val="0"/>
                  <w:u w:val="single"/>
                  <w:lang w:eastAsia="en-GB"/>
                </w:rPr>
                <w:t>Opendays.com - university and college open days - home page</w:t>
              </w:r>
            </w:hyperlink>
          </w:p>
        </w:tc>
      </w:tr>
      <w:tr w:rsidR="005D46B2" w:rsidRPr="00E139DA" w14:paraId="73DF0800" w14:textId="77777777" w:rsidTr="4C2B97AF">
        <w:trPr>
          <w:gridBefore w:val="1"/>
          <w:wBefore w:w="17" w:type="dxa"/>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4D13AD1D" w14:textId="24D58FD7" w:rsidR="001C0431" w:rsidRPr="00E139DA" w:rsidRDefault="00B14674" w:rsidP="67BCB4F5">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Application</w:t>
            </w:r>
            <w:r w:rsidR="003644CE" w:rsidRPr="00E139DA">
              <w:rPr>
                <w:rFonts w:ascii="Century Gothic" w:eastAsia="Times New Roman" w:hAnsi="Century Gothic" w:cs="Calibri"/>
                <w:spacing w:val="5"/>
                <w:kern w:val="0"/>
                <w:lang w:eastAsia="en-GB"/>
              </w:rPr>
              <w:t xml:space="preserve"> launch</w:t>
            </w:r>
            <w:r w:rsidR="00156E17" w:rsidRPr="00E139DA">
              <w:rPr>
                <w:rFonts w:ascii="Century Gothic" w:eastAsia="Times New Roman" w:hAnsi="Century Gothic" w:cs="Calibri"/>
                <w:spacing w:val="5"/>
                <w:kern w:val="0"/>
                <w:lang w:eastAsia="en-GB"/>
              </w:rPr>
              <w:t>.</w:t>
            </w:r>
          </w:p>
          <w:p w14:paraId="1C2EA7D6" w14:textId="77777777" w:rsidR="001C0431" w:rsidRPr="00E139DA" w:rsidRDefault="001C0431" w:rsidP="67BCB4F5">
            <w:pPr>
              <w:spacing w:after="0" w:line="240" w:lineRule="auto"/>
              <w:outlineLvl w:val="1"/>
              <w:rPr>
                <w:rFonts w:ascii="Century Gothic" w:eastAsia="Times New Roman" w:hAnsi="Century Gothic" w:cs="Calibri"/>
                <w:spacing w:val="5"/>
                <w:kern w:val="0"/>
                <w:lang w:eastAsia="en-GB"/>
              </w:rPr>
            </w:pPr>
          </w:p>
          <w:p w14:paraId="73DF07F9" w14:textId="06E50CF4" w:rsidR="005D46B2" w:rsidRPr="00E139DA" w:rsidRDefault="000329CF" w:rsidP="67BCB4F5">
            <w:pPr>
              <w:spacing w:after="0" w:line="240" w:lineRule="auto"/>
              <w:outlineLvl w:val="1"/>
              <w:rPr>
                <w:rFonts w:ascii="Century Gothic" w:eastAsia="Times New Roman" w:hAnsi="Century Gothic" w:cs="Calibri"/>
                <w:lang w:eastAsia="en-GB"/>
              </w:rPr>
            </w:pPr>
            <w:r w:rsidRPr="00E139DA">
              <w:rPr>
                <w:rFonts w:ascii="Century Gothic" w:eastAsia="Times New Roman" w:hAnsi="Century Gothic" w:cs="Calibri"/>
                <w:spacing w:val="5"/>
                <w:kern w:val="0"/>
                <w:lang w:eastAsia="en-GB"/>
              </w:rPr>
              <w:t xml:space="preserve">During tutor students will learn how to </w:t>
            </w:r>
            <w:r w:rsidR="003644CE" w:rsidRPr="00E139DA">
              <w:rPr>
                <w:rFonts w:ascii="Century Gothic" w:eastAsia="Times New Roman" w:hAnsi="Century Gothic" w:cs="Calibri"/>
                <w:spacing w:val="5"/>
                <w:kern w:val="0"/>
                <w:lang w:eastAsia="en-GB"/>
              </w:rPr>
              <w:t>write an impactful personal statement</w:t>
            </w:r>
            <w:r w:rsidR="0060279D" w:rsidRPr="00E139DA">
              <w:rPr>
                <w:rFonts w:ascii="Century Gothic" w:eastAsia="Times New Roman" w:hAnsi="Century Gothic" w:cs="Calibri"/>
                <w:spacing w:val="5"/>
                <w:kern w:val="0"/>
                <w:lang w:eastAsia="en-GB"/>
              </w:rPr>
              <w:t xml:space="preserve"> while answering the three key questions</w:t>
            </w: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7FA" w14:textId="339D612A" w:rsidR="005D46B2" w:rsidRPr="00E139DA" w:rsidRDefault="003644CE">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April 202</w:t>
            </w:r>
            <w:r w:rsidR="00B14674" w:rsidRPr="00E139DA">
              <w:rPr>
                <w:rFonts w:ascii="Century Gothic" w:eastAsia="Times New Roman" w:hAnsi="Century Gothic" w:cs="Calibri"/>
                <w:spacing w:val="5"/>
                <w:kern w:val="0"/>
                <w:lang w:eastAsia="en-GB"/>
              </w:rPr>
              <w:t>6</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7FB" w14:textId="52467453" w:rsidR="005D46B2" w:rsidRPr="00E139DA" w:rsidRDefault="003644CE">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 xml:space="preserve">Ensure your son/daughter follows the guidance we give. Statement requirements have changed over recent </w:t>
            </w:r>
            <w:r w:rsidR="00D532DC" w:rsidRPr="00E139DA">
              <w:rPr>
                <w:rFonts w:ascii="Century Gothic" w:eastAsia="Times New Roman" w:hAnsi="Century Gothic" w:cs="Calibri"/>
                <w:spacing w:val="5"/>
                <w:kern w:val="0"/>
                <w:lang w:eastAsia="en-GB"/>
              </w:rPr>
              <w:t>years,</w:t>
            </w:r>
            <w:r w:rsidRPr="00E139DA">
              <w:rPr>
                <w:rFonts w:ascii="Century Gothic" w:eastAsia="Times New Roman" w:hAnsi="Century Gothic" w:cs="Calibri"/>
                <w:spacing w:val="5"/>
                <w:kern w:val="0"/>
                <w:lang w:eastAsia="en-GB"/>
              </w:rPr>
              <w:t xml:space="preserve"> and they need to be written as current admissions teams would like.</w:t>
            </w:r>
          </w:p>
          <w:p w14:paraId="73DF07FC" w14:textId="77777777" w:rsidR="005D46B2" w:rsidRPr="00E139DA" w:rsidRDefault="003644CE">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 </w:t>
            </w:r>
          </w:p>
          <w:p w14:paraId="73DF07FF" w14:textId="0C8E231E" w:rsidR="005D46B2" w:rsidRPr="00E139DA" w:rsidRDefault="003644CE" w:rsidP="005C093B">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 xml:space="preserve">Ask your </w:t>
            </w:r>
            <w:r w:rsidR="00651B34" w:rsidRPr="00E139DA">
              <w:rPr>
                <w:rFonts w:ascii="Century Gothic" w:eastAsia="Times New Roman" w:hAnsi="Century Gothic" w:cs="Calibri"/>
                <w:spacing w:val="5"/>
                <w:kern w:val="0"/>
                <w:lang w:eastAsia="en-GB"/>
              </w:rPr>
              <w:t>child</w:t>
            </w:r>
            <w:r w:rsidRPr="00E139DA">
              <w:rPr>
                <w:rFonts w:ascii="Century Gothic" w:eastAsia="Times New Roman" w:hAnsi="Century Gothic" w:cs="Calibri"/>
                <w:spacing w:val="5"/>
                <w:kern w:val="0"/>
                <w:lang w:eastAsia="en-GB"/>
              </w:rPr>
              <w:t xml:space="preserve"> to read the</w:t>
            </w:r>
            <w:r w:rsidR="0060279D" w:rsidRPr="00E139DA">
              <w:rPr>
                <w:rFonts w:ascii="Century Gothic" w:eastAsia="Times New Roman" w:hAnsi="Century Gothic" w:cs="Calibri"/>
                <w:spacing w:val="5"/>
                <w:kern w:val="0"/>
                <w:lang w:eastAsia="en-GB"/>
              </w:rPr>
              <w:t>ir answers</w:t>
            </w:r>
            <w:r w:rsidRPr="00E139DA">
              <w:rPr>
                <w:rFonts w:ascii="Century Gothic" w:eastAsia="Times New Roman" w:hAnsi="Century Gothic" w:cs="Calibri"/>
                <w:spacing w:val="5"/>
                <w:kern w:val="0"/>
                <w:lang w:eastAsia="en-GB"/>
              </w:rPr>
              <w:t xml:space="preserve"> </w:t>
            </w:r>
            <w:r w:rsidR="008D2D9D" w:rsidRPr="00E139DA">
              <w:rPr>
                <w:rFonts w:ascii="Century Gothic" w:eastAsia="Times New Roman" w:hAnsi="Century Gothic" w:cs="Calibri"/>
                <w:spacing w:val="5"/>
                <w:kern w:val="0"/>
                <w:lang w:eastAsia="en-GB"/>
              </w:rPr>
              <w:t>aloud</w:t>
            </w:r>
            <w:r w:rsidRPr="00E139DA">
              <w:rPr>
                <w:rFonts w:ascii="Century Gothic" w:eastAsia="Times New Roman" w:hAnsi="Century Gothic" w:cs="Calibri"/>
                <w:spacing w:val="5"/>
                <w:kern w:val="0"/>
                <w:lang w:eastAsia="en-GB"/>
              </w:rPr>
              <w:t xml:space="preserve"> to you. Simply reading it aloud together will make </w:t>
            </w:r>
            <w:r w:rsidR="00117871" w:rsidRPr="00E139DA">
              <w:rPr>
                <w:rFonts w:ascii="Century Gothic" w:eastAsia="Times New Roman" w:hAnsi="Century Gothic" w:cs="Calibri"/>
                <w:spacing w:val="5"/>
                <w:kern w:val="0"/>
                <w:lang w:eastAsia="en-GB"/>
              </w:rPr>
              <w:t>an enormous difference</w:t>
            </w:r>
            <w:r w:rsidRPr="00E139DA">
              <w:rPr>
                <w:rFonts w:ascii="Century Gothic" w:eastAsia="Times New Roman" w:hAnsi="Century Gothic" w:cs="Calibri"/>
                <w:spacing w:val="5"/>
                <w:kern w:val="0"/>
                <w:lang w:eastAsia="en-GB"/>
              </w:rPr>
              <w:t>.</w:t>
            </w:r>
          </w:p>
        </w:tc>
      </w:tr>
      <w:tr w:rsidR="005D46B2" w:rsidRPr="00E139DA" w14:paraId="73DF0804" w14:textId="77777777" w:rsidTr="4C2B97AF">
        <w:trPr>
          <w:gridBefore w:val="1"/>
          <w:wBefore w:w="17" w:type="dxa"/>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801" w14:textId="77777777" w:rsidR="005D46B2" w:rsidRPr="00E139DA" w:rsidRDefault="003644CE">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Parent information evening.</w:t>
            </w: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802" w14:textId="5903B6DB" w:rsidR="005D46B2" w:rsidRPr="00E139DA" w:rsidRDefault="002A23FE">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Thursday 16</w:t>
            </w:r>
            <w:r w:rsidRPr="00E139DA">
              <w:rPr>
                <w:rFonts w:ascii="Century Gothic" w:eastAsia="Times New Roman" w:hAnsi="Century Gothic" w:cs="Calibri"/>
                <w:spacing w:val="5"/>
                <w:kern w:val="0"/>
                <w:vertAlign w:val="superscript"/>
                <w:lang w:eastAsia="en-GB"/>
              </w:rPr>
              <w:t>th</w:t>
            </w:r>
            <w:r w:rsidRPr="00E139DA">
              <w:rPr>
                <w:rFonts w:ascii="Century Gothic" w:eastAsia="Times New Roman" w:hAnsi="Century Gothic" w:cs="Calibri"/>
                <w:spacing w:val="5"/>
                <w:kern w:val="0"/>
                <w:lang w:eastAsia="en-GB"/>
              </w:rPr>
              <w:t xml:space="preserve"> </w:t>
            </w:r>
            <w:r w:rsidR="003644CE" w:rsidRPr="00E139DA">
              <w:rPr>
                <w:rFonts w:ascii="Century Gothic" w:eastAsia="Times New Roman" w:hAnsi="Century Gothic" w:cs="Calibri"/>
                <w:spacing w:val="5"/>
                <w:kern w:val="0"/>
                <w:lang w:eastAsia="en-GB"/>
              </w:rPr>
              <w:t>April 202</w:t>
            </w:r>
            <w:r w:rsidR="0060279D" w:rsidRPr="00E139DA">
              <w:rPr>
                <w:rFonts w:ascii="Century Gothic" w:eastAsia="Times New Roman" w:hAnsi="Century Gothic" w:cs="Calibri"/>
                <w:spacing w:val="5"/>
                <w:kern w:val="0"/>
                <w:lang w:eastAsia="en-GB"/>
              </w:rPr>
              <w:t>6</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EF584A" w14:textId="77777777" w:rsidR="005D46B2" w:rsidRPr="00E139DA" w:rsidRDefault="00994E7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Information around Post 18 options.</w:t>
            </w:r>
          </w:p>
          <w:p w14:paraId="74D5335F" w14:textId="77777777" w:rsidR="0060279D" w:rsidRPr="00E139DA" w:rsidRDefault="0060279D">
            <w:pPr>
              <w:spacing w:after="0" w:line="240" w:lineRule="auto"/>
              <w:outlineLvl w:val="1"/>
              <w:rPr>
                <w:rFonts w:ascii="Century Gothic" w:eastAsia="Times New Roman" w:hAnsi="Century Gothic" w:cs="Calibri"/>
                <w:spacing w:val="5"/>
                <w:kern w:val="0"/>
                <w:lang w:eastAsia="en-GB"/>
              </w:rPr>
            </w:pPr>
          </w:p>
          <w:p w14:paraId="73DF0803" w14:textId="3FD72A4F" w:rsidR="00A40578" w:rsidRPr="00E139DA" w:rsidRDefault="00A40578">
            <w:pPr>
              <w:spacing w:after="0" w:line="240" w:lineRule="auto"/>
              <w:outlineLvl w:val="1"/>
              <w:rPr>
                <w:rFonts w:ascii="Century Gothic" w:hAnsi="Century Gothic"/>
              </w:rPr>
            </w:pPr>
            <w:r w:rsidRPr="00E139DA">
              <w:rPr>
                <w:rFonts w:ascii="Century Gothic" w:hAnsi="Century Gothic"/>
                <w:spacing w:val="5"/>
              </w:rPr>
              <w:t xml:space="preserve">Encourage your child to </w:t>
            </w:r>
            <w:r w:rsidR="00F122A4" w:rsidRPr="00E139DA">
              <w:rPr>
                <w:rFonts w:ascii="Century Gothic" w:hAnsi="Century Gothic"/>
                <w:spacing w:val="5"/>
              </w:rPr>
              <w:t xml:space="preserve">check their school email </w:t>
            </w:r>
            <w:r w:rsidR="006F639B" w:rsidRPr="00E139DA">
              <w:rPr>
                <w:rFonts w:ascii="Century Gothic" w:hAnsi="Century Gothic"/>
                <w:spacing w:val="5"/>
              </w:rPr>
              <w:t>daily</w:t>
            </w:r>
            <w:r w:rsidR="00F122A4" w:rsidRPr="00E139DA">
              <w:rPr>
                <w:rFonts w:ascii="Century Gothic" w:hAnsi="Century Gothic"/>
                <w:spacing w:val="5"/>
              </w:rPr>
              <w:t xml:space="preserve"> as lots of emails </w:t>
            </w:r>
            <w:r w:rsidR="276245CC" w:rsidRPr="00E139DA">
              <w:rPr>
                <w:rFonts w:ascii="Century Gothic" w:hAnsi="Century Gothic"/>
                <w:spacing w:val="5"/>
              </w:rPr>
              <w:t xml:space="preserve">are </w:t>
            </w:r>
            <w:r w:rsidR="00F122A4" w:rsidRPr="00E139DA">
              <w:rPr>
                <w:rFonts w:ascii="Century Gothic" w:hAnsi="Century Gothic"/>
                <w:spacing w:val="5"/>
              </w:rPr>
              <w:t>sent around opportunities relating to careers and apprenticeships.</w:t>
            </w:r>
          </w:p>
        </w:tc>
      </w:tr>
      <w:tr w:rsidR="00713500" w:rsidRPr="00E139DA" w14:paraId="7601BA90" w14:textId="77777777" w:rsidTr="4C2B97AF">
        <w:trPr>
          <w:gridBefore w:val="1"/>
          <w:wBefore w:w="17" w:type="dxa"/>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0DD382A2" w14:textId="649BDA35" w:rsidR="00713500" w:rsidRPr="00E139DA" w:rsidRDefault="0055637B">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 xml:space="preserve">UCAS opens course search for </w:t>
            </w:r>
            <w:r w:rsidR="008D2D9D" w:rsidRPr="00E139DA">
              <w:rPr>
                <w:rFonts w:ascii="Century Gothic" w:eastAsia="Times New Roman" w:hAnsi="Century Gothic" w:cs="Calibri"/>
                <w:spacing w:val="5"/>
                <w:kern w:val="0"/>
                <w:lang w:eastAsia="en-GB"/>
              </w:rPr>
              <w:t>2027.</w:t>
            </w:r>
          </w:p>
          <w:p w14:paraId="1CC8F8EC" w14:textId="2B71B2B7" w:rsidR="00E579F0" w:rsidRPr="00E139DA" w:rsidRDefault="00E579F0">
            <w:pPr>
              <w:spacing w:after="0" w:line="240" w:lineRule="auto"/>
              <w:outlineLvl w:val="1"/>
              <w:rPr>
                <w:rFonts w:ascii="Century Gothic" w:eastAsia="Times New Roman" w:hAnsi="Century Gothic" w:cs="Calibri"/>
                <w:spacing w:val="5"/>
                <w:kern w:val="0"/>
                <w:lang w:eastAsia="en-GB"/>
              </w:rPr>
            </w:pP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65023EF0" w14:textId="4347D6FC" w:rsidR="00713500" w:rsidRPr="00E139DA" w:rsidRDefault="00C828EF">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28</w:t>
            </w:r>
            <w:r w:rsidRPr="00E139DA">
              <w:rPr>
                <w:rFonts w:ascii="Century Gothic" w:eastAsia="Times New Roman" w:hAnsi="Century Gothic" w:cs="Calibri"/>
                <w:spacing w:val="5"/>
                <w:kern w:val="0"/>
                <w:vertAlign w:val="superscript"/>
                <w:lang w:eastAsia="en-GB"/>
              </w:rPr>
              <w:t>th</w:t>
            </w:r>
            <w:r w:rsidRPr="00E139DA">
              <w:rPr>
                <w:rFonts w:ascii="Century Gothic" w:eastAsia="Times New Roman" w:hAnsi="Century Gothic" w:cs="Calibri"/>
                <w:spacing w:val="5"/>
                <w:kern w:val="0"/>
                <w:lang w:eastAsia="en-GB"/>
              </w:rPr>
              <w:t xml:space="preserve"> </w:t>
            </w:r>
            <w:r w:rsidR="0060279D" w:rsidRPr="00E139DA">
              <w:rPr>
                <w:rFonts w:ascii="Century Gothic" w:eastAsia="Times New Roman" w:hAnsi="Century Gothic" w:cs="Calibri"/>
                <w:spacing w:val="5"/>
                <w:kern w:val="0"/>
                <w:lang w:eastAsia="en-GB"/>
              </w:rPr>
              <w:t>April 2026</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23568C9" w14:textId="51F1F73B" w:rsidR="00713500" w:rsidRPr="00E139DA" w:rsidRDefault="0055637B">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Explore options together</w:t>
            </w:r>
          </w:p>
        </w:tc>
      </w:tr>
      <w:tr w:rsidR="003644CE" w:rsidRPr="00E139DA" w14:paraId="4706A52D" w14:textId="77777777" w:rsidTr="4C2B97AF">
        <w:tc>
          <w:tcPr>
            <w:tcW w:w="4022"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650626F5" w14:textId="1EACC5D9" w:rsidR="003644CE" w:rsidRPr="00E139DA" w:rsidRDefault="003644CE" w:rsidP="003A2805">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UCAS opens for students to start entering details</w:t>
            </w: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38116536" w14:textId="34E04833" w:rsidR="003644CE" w:rsidRPr="00E139DA" w:rsidRDefault="003644CE" w:rsidP="003A2805">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1</w:t>
            </w:r>
            <w:r w:rsidR="00D543ED" w:rsidRPr="00E139DA">
              <w:rPr>
                <w:rFonts w:ascii="Century Gothic" w:eastAsia="Times New Roman" w:hAnsi="Century Gothic" w:cs="Calibri"/>
                <w:spacing w:val="5"/>
                <w:kern w:val="0"/>
                <w:lang w:eastAsia="en-GB"/>
              </w:rPr>
              <w:t>2</w:t>
            </w:r>
            <w:r w:rsidRPr="00E139DA">
              <w:rPr>
                <w:rFonts w:ascii="Century Gothic" w:eastAsia="Times New Roman" w:hAnsi="Century Gothic" w:cs="Calibri"/>
                <w:spacing w:val="5"/>
                <w:kern w:val="0"/>
                <w:vertAlign w:val="superscript"/>
                <w:lang w:eastAsia="en-GB"/>
              </w:rPr>
              <w:t>th</w:t>
            </w:r>
            <w:r w:rsidRPr="00E139DA">
              <w:rPr>
                <w:rFonts w:ascii="Century Gothic" w:eastAsia="Times New Roman" w:hAnsi="Century Gothic" w:cs="Calibri"/>
                <w:spacing w:val="5"/>
                <w:kern w:val="0"/>
                <w:lang w:eastAsia="en-GB"/>
              </w:rPr>
              <w:t xml:space="preserve"> May 202</w:t>
            </w:r>
            <w:r w:rsidR="004E487A" w:rsidRPr="00E139DA">
              <w:rPr>
                <w:rFonts w:ascii="Century Gothic" w:eastAsia="Times New Roman" w:hAnsi="Century Gothic" w:cs="Calibri"/>
                <w:spacing w:val="5"/>
                <w:kern w:val="0"/>
                <w:lang w:eastAsia="en-GB"/>
              </w:rPr>
              <w:t>6</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0E64AB27" w14:textId="7DC2CECE" w:rsidR="003644CE" w:rsidRPr="00E139DA" w:rsidRDefault="0A2C136D" w:rsidP="003A2805">
            <w:pPr>
              <w:spacing w:after="0" w:line="240" w:lineRule="auto"/>
              <w:outlineLvl w:val="1"/>
              <w:rPr>
                <w:rFonts w:ascii="Century Gothic" w:eastAsia="Times New Roman" w:hAnsi="Century Gothic" w:cs="Calibri"/>
                <w:lang w:eastAsia="en-GB"/>
              </w:rPr>
            </w:pPr>
            <w:r w:rsidRPr="00E139DA">
              <w:rPr>
                <w:rFonts w:ascii="Century Gothic" w:eastAsia="Times New Roman" w:hAnsi="Century Gothic" w:cs="Calibri"/>
                <w:spacing w:val="5"/>
                <w:kern w:val="0"/>
                <w:lang w:eastAsia="en-GB"/>
              </w:rPr>
              <w:t>Payment needed</w:t>
            </w:r>
            <w:r w:rsidR="00085466" w:rsidRPr="00E139DA">
              <w:rPr>
                <w:rFonts w:ascii="Century Gothic" w:eastAsia="Times New Roman" w:hAnsi="Century Gothic" w:cs="Calibri"/>
                <w:spacing w:val="5"/>
                <w:kern w:val="0"/>
                <w:lang w:eastAsia="en-GB"/>
              </w:rPr>
              <w:t xml:space="preserve"> when ready to submit the final form.</w:t>
            </w:r>
            <w:r w:rsidR="006F639B" w:rsidRPr="00E139DA">
              <w:rPr>
                <w:rFonts w:ascii="Century Gothic" w:eastAsia="Times New Roman" w:hAnsi="Century Gothic" w:cs="Calibri"/>
                <w:spacing w:val="5"/>
                <w:kern w:val="0"/>
                <w:lang w:eastAsia="en-GB"/>
              </w:rPr>
              <w:t xml:space="preserve"> </w:t>
            </w:r>
          </w:p>
        </w:tc>
      </w:tr>
      <w:tr w:rsidR="00E222E8" w:rsidRPr="00E139DA" w14:paraId="551ED3AB" w14:textId="77777777" w:rsidTr="4C2B97AF">
        <w:tc>
          <w:tcPr>
            <w:tcW w:w="4022"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3E0550AC" w14:textId="23D1E312" w:rsidR="00E222E8" w:rsidRPr="00E139DA" w:rsidRDefault="008E37A4" w:rsidP="003A2805">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 xml:space="preserve">UCAT registration </w:t>
            </w:r>
            <w:r w:rsidR="008D2D9D" w:rsidRPr="00E139DA">
              <w:rPr>
                <w:rFonts w:ascii="Century Gothic" w:eastAsia="Times New Roman" w:hAnsi="Century Gothic" w:cs="Calibri"/>
                <w:spacing w:val="5"/>
                <w:kern w:val="0"/>
                <w:lang w:eastAsia="en-GB"/>
              </w:rPr>
              <w:t>opens.</w:t>
            </w:r>
          </w:p>
          <w:p w14:paraId="69D98625" w14:textId="7543E97E" w:rsidR="008E37A4" w:rsidRPr="00E139DA" w:rsidRDefault="008E37A4" w:rsidP="003A2805">
            <w:pPr>
              <w:spacing w:after="0" w:line="240" w:lineRule="auto"/>
              <w:outlineLvl w:val="1"/>
              <w:rPr>
                <w:rFonts w:ascii="Century Gothic" w:eastAsia="Times New Roman" w:hAnsi="Century Gothic" w:cs="Calibri"/>
                <w:spacing w:val="5"/>
                <w:kern w:val="0"/>
                <w:lang w:eastAsia="en-GB"/>
              </w:rPr>
            </w:pP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58FC2C75" w14:textId="60551933" w:rsidR="00E222E8" w:rsidRPr="00E139DA" w:rsidRDefault="008E37A4" w:rsidP="003A2805">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20</w:t>
            </w:r>
            <w:r w:rsidRPr="00E139DA">
              <w:rPr>
                <w:rFonts w:ascii="Century Gothic" w:eastAsia="Times New Roman" w:hAnsi="Century Gothic" w:cs="Calibri"/>
                <w:spacing w:val="5"/>
                <w:kern w:val="0"/>
                <w:vertAlign w:val="superscript"/>
                <w:lang w:eastAsia="en-GB"/>
              </w:rPr>
              <w:t>th</w:t>
            </w:r>
            <w:r w:rsidRPr="00E139DA">
              <w:rPr>
                <w:rFonts w:ascii="Century Gothic" w:eastAsia="Times New Roman" w:hAnsi="Century Gothic" w:cs="Calibri"/>
                <w:spacing w:val="5"/>
                <w:kern w:val="0"/>
                <w:lang w:eastAsia="en-GB"/>
              </w:rPr>
              <w:t xml:space="preserve"> May 2026</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1945D676" w14:textId="77777777" w:rsidR="00E222E8" w:rsidRPr="00E139DA" w:rsidRDefault="008E37A4" w:rsidP="003A2805">
            <w:pPr>
              <w:spacing w:after="0" w:line="240" w:lineRule="auto"/>
              <w:outlineLvl w:val="1"/>
              <w:rPr>
                <w:rFonts w:ascii="Century Gothic" w:hAnsi="Century Gothic"/>
              </w:rPr>
            </w:pPr>
            <w:hyperlink r:id="rId11" w:history="1">
              <w:r w:rsidRPr="00E139DA">
                <w:rPr>
                  <w:rFonts w:ascii="Century Gothic" w:hAnsi="Century Gothic"/>
                  <w:color w:val="0000FF"/>
                  <w:u w:val="single"/>
                </w:rPr>
                <w:t>UCAT Test Dates | UCAT Consortium</w:t>
              </w:r>
            </w:hyperlink>
          </w:p>
          <w:p w14:paraId="5D03DA27" w14:textId="77777777" w:rsidR="004B1C6F" w:rsidRPr="00E139DA" w:rsidRDefault="004B1C6F" w:rsidP="003A2805">
            <w:pPr>
              <w:spacing w:after="0" w:line="240" w:lineRule="auto"/>
              <w:outlineLvl w:val="1"/>
              <w:rPr>
                <w:rFonts w:ascii="Century Gothic" w:hAnsi="Century Gothic"/>
              </w:rPr>
            </w:pPr>
            <w:r w:rsidRPr="00E139DA">
              <w:rPr>
                <w:rFonts w:ascii="Century Gothic" w:hAnsi="Century Gothic"/>
              </w:rPr>
              <w:t>Testing starts 13th July</w:t>
            </w:r>
            <w:r w:rsidR="003F0A08" w:rsidRPr="00E139DA">
              <w:rPr>
                <w:rFonts w:ascii="Century Gothic" w:hAnsi="Century Gothic"/>
              </w:rPr>
              <w:t xml:space="preserve">. Complusary entry requirement </w:t>
            </w:r>
            <w:r w:rsidR="00CB42CD" w:rsidRPr="00E139DA">
              <w:rPr>
                <w:rFonts w:ascii="Century Gothic" w:hAnsi="Century Gothic"/>
              </w:rPr>
              <w:t>for medicine and dental degree programmes.</w:t>
            </w:r>
          </w:p>
          <w:p w14:paraId="0537B456" w14:textId="047DF687" w:rsidR="002A0F4D" w:rsidRPr="00E139DA" w:rsidRDefault="00302C3E" w:rsidP="003A2805">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 xml:space="preserve">Oxford </w:t>
            </w:r>
            <w:r w:rsidR="002A0F4D" w:rsidRPr="00E139DA">
              <w:rPr>
                <w:rFonts w:ascii="Century Gothic" w:eastAsia="Times New Roman" w:hAnsi="Century Gothic" w:cs="Calibri"/>
                <w:spacing w:val="5"/>
                <w:kern w:val="0"/>
                <w:lang w:eastAsia="en-GB"/>
              </w:rPr>
              <w:t xml:space="preserve">Uni </w:t>
            </w:r>
            <w:hyperlink r:id="rId12" w:history="1">
              <w:r w:rsidR="002A0F4D" w:rsidRPr="00E139DA">
                <w:rPr>
                  <w:rFonts w:ascii="Century Gothic" w:hAnsi="Century Gothic"/>
                  <w:color w:val="0000FF"/>
                  <w:u w:val="single"/>
                </w:rPr>
                <w:t>Admissions tests | Oxford University</w:t>
              </w:r>
            </w:hyperlink>
          </w:p>
          <w:p w14:paraId="5D425760" w14:textId="4D6B0D18" w:rsidR="002A0F4D" w:rsidRPr="00E139DA" w:rsidRDefault="00302C3E" w:rsidP="003A2805">
            <w:pPr>
              <w:spacing w:after="0" w:line="240" w:lineRule="auto"/>
              <w:outlineLvl w:val="1"/>
              <w:rPr>
                <w:rFonts w:ascii="Century Gothic" w:eastAsia="Times New Roman" w:hAnsi="Century Gothic" w:cs="Calibri"/>
                <w:spacing w:val="5"/>
                <w:kern w:val="0"/>
                <w:lang w:eastAsia="en-GB"/>
              </w:rPr>
            </w:pPr>
            <w:r w:rsidRPr="00E139DA">
              <w:rPr>
                <w:rFonts w:ascii="Century Gothic" w:hAnsi="Century Gothic"/>
              </w:rPr>
              <w:t xml:space="preserve">Cambridge Uni </w:t>
            </w:r>
            <w:hyperlink r:id="rId13" w:history="1">
              <w:r w:rsidRPr="00E139DA">
                <w:rPr>
                  <w:rFonts w:ascii="Century Gothic" w:hAnsi="Century Gothic"/>
                  <w:color w:val="0000FF"/>
                  <w:u w:val="single"/>
                </w:rPr>
                <w:t>Application dates and deadlines for Cambridge | Undergraduate Study</w:t>
              </w:r>
            </w:hyperlink>
          </w:p>
        </w:tc>
      </w:tr>
      <w:tr w:rsidR="003644CE" w:rsidRPr="00E139DA" w14:paraId="2513CD0E" w14:textId="77777777" w:rsidTr="4C2B97AF">
        <w:trPr>
          <w:gridBefore w:val="1"/>
          <w:wBefore w:w="17" w:type="dxa"/>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CC8D49F" w14:textId="2B6AA1D7" w:rsidR="003644CE" w:rsidRPr="00E139DA" w:rsidRDefault="480FD333" w:rsidP="67BCB4F5">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lastRenderedPageBreak/>
              <w:t xml:space="preserve">Y12 </w:t>
            </w:r>
            <w:r w:rsidR="00085466" w:rsidRPr="00E139DA">
              <w:rPr>
                <w:rFonts w:ascii="Century Gothic" w:eastAsia="Times New Roman" w:hAnsi="Century Gothic" w:cs="Calibri"/>
                <w:spacing w:val="5"/>
                <w:kern w:val="0"/>
                <w:lang w:eastAsia="en-GB"/>
              </w:rPr>
              <w:t>End of Year Exams</w:t>
            </w:r>
            <w:r w:rsidR="094D1770" w:rsidRPr="00E139DA">
              <w:rPr>
                <w:rFonts w:ascii="Century Gothic" w:eastAsia="Times New Roman" w:hAnsi="Century Gothic" w:cs="Calibri"/>
                <w:spacing w:val="5"/>
                <w:kern w:val="0"/>
                <w:lang w:eastAsia="en-GB"/>
              </w:rPr>
              <w:t xml:space="preserve"> – </w:t>
            </w:r>
            <w:r w:rsidR="094D1770" w:rsidRPr="00E139DA">
              <w:rPr>
                <w:rFonts w:ascii="Century Gothic" w:eastAsia="Times New Roman" w:hAnsi="Century Gothic" w:cs="Calibri"/>
                <w:lang w:eastAsia="en-GB"/>
              </w:rPr>
              <w:t xml:space="preserve">UCAS </w:t>
            </w: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3F91D4F8" w14:textId="47459F2D" w:rsidR="003644CE" w:rsidRPr="00E139DA" w:rsidRDefault="004A4A53">
            <w:pPr>
              <w:spacing w:after="0" w:line="240" w:lineRule="auto"/>
              <w:outlineLvl w:val="1"/>
              <w:rPr>
                <w:rFonts w:ascii="Century Gothic" w:hAnsi="Century Gothic"/>
              </w:rPr>
            </w:pPr>
            <w:r w:rsidRPr="00E139DA">
              <w:rPr>
                <w:rFonts w:ascii="Century Gothic" w:hAnsi="Century Gothic"/>
              </w:rPr>
              <w:t xml:space="preserve">Week of the </w:t>
            </w:r>
            <w:r w:rsidR="000177BF" w:rsidRPr="00E139DA">
              <w:rPr>
                <w:rFonts w:ascii="Century Gothic" w:hAnsi="Century Gothic"/>
              </w:rPr>
              <w:t>1</w:t>
            </w:r>
            <w:r w:rsidR="000177BF" w:rsidRPr="00E139DA">
              <w:rPr>
                <w:rFonts w:ascii="Century Gothic" w:hAnsi="Century Gothic"/>
                <w:vertAlign w:val="superscript"/>
              </w:rPr>
              <w:t>st</w:t>
            </w:r>
            <w:r w:rsidR="000177BF" w:rsidRPr="00E139DA">
              <w:rPr>
                <w:rFonts w:ascii="Century Gothic" w:hAnsi="Century Gothic"/>
              </w:rPr>
              <w:t xml:space="preserve"> </w:t>
            </w:r>
            <w:r w:rsidRPr="00E139DA">
              <w:rPr>
                <w:rFonts w:ascii="Century Gothic" w:hAnsi="Century Gothic"/>
              </w:rPr>
              <w:t xml:space="preserve">and </w:t>
            </w:r>
            <w:r w:rsidR="00F44BAF">
              <w:rPr>
                <w:rFonts w:ascii="Century Gothic" w:hAnsi="Century Gothic"/>
              </w:rPr>
              <w:t>10</w:t>
            </w:r>
            <w:r w:rsidRPr="00E139DA">
              <w:rPr>
                <w:rFonts w:ascii="Century Gothic" w:hAnsi="Century Gothic"/>
                <w:vertAlign w:val="superscript"/>
              </w:rPr>
              <w:t>th</w:t>
            </w:r>
            <w:r w:rsidRPr="00E139DA">
              <w:rPr>
                <w:rFonts w:ascii="Century Gothic" w:hAnsi="Century Gothic"/>
              </w:rPr>
              <w:t xml:space="preserve"> June</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FE64D73" w14:textId="77777777" w:rsidR="003644CE" w:rsidRPr="00E139DA" w:rsidRDefault="75065B40">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 xml:space="preserve">We use these results to inform the predictions for UCAS. </w:t>
            </w:r>
            <w:r w:rsidR="008E2473" w:rsidRPr="00E139DA">
              <w:rPr>
                <w:rFonts w:ascii="Century Gothic" w:eastAsia="Times New Roman" w:hAnsi="Century Gothic" w:cs="Calibri"/>
                <w:spacing w:val="5"/>
                <w:kern w:val="0"/>
                <w:lang w:eastAsia="en-GB"/>
              </w:rPr>
              <w:t>Wellbeing</w:t>
            </w:r>
            <w:r w:rsidR="0036720A" w:rsidRPr="00E139DA">
              <w:rPr>
                <w:rFonts w:ascii="Century Gothic" w:eastAsia="Times New Roman" w:hAnsi="Century Gothic" w:cs="Calibri"/>
                <w:spacing w:val="5"/>
                <w:kern w:val="0"/>
                <w:lang w:eastAsia="en-GB"/>
              </w:rPr>
              <w:t xml:space="preserve"> support</w:t>
            </w:r>
            <w:r w:rsidR="008E2473" w:rsidRPr="00E139DA">
              <w:rPr>
                <w:rFonts w:ascii="Century Gothic" w:eastAsia="Times New Roman" w:hAnsi="Century Gothic" w:cs="Calibri"/>
                <w:spacing w:val="5"/>
                <w:kern w:val="0"/>
                <w:lang w:eastAsia="en-GB"/>
              </w:rPr>
              <w:t xml:space="preserve"> at home needed.</w:t>
            </w:r>
          </w:p>
          <w:p w14:paraId="515EADC5" w14:textId="77777777" w:rsidR="00456F3D" w:rsidRDefault="00456F3D">
            <w:pPr>
              <w:spacing w:after="0" w:line="240" w:lineRule="auto"/>
              <w:outlineLvl w:val="1"/>
              <w:rPr>
                <w:rFonts w:ascii="Century Gothic" w:eastAsia="Times New Roman" w:hAnsi="Century Gothic" w:cs="Calibri"/>
                <w:spacing w:val="5"/>
                <w:kern w:val="0"/>
                <w:lang w:eastAsia="en-GB"/>
              </w:rPr>
            </w:pPr>
          </w:p>
          <w:p w14:paraId="58A3F5A6" w14:textId="4A75A191" w:rsidR="006F1329" w:rsidRPr="00E139DA" w:rsidRDefault="006F1329">
            <w:pPr>
              <w:spacing w:after="0" w:line="240" w:lineRule="auto"/>
              <w:outlineLvl w:val="1"/>
              <w:rPr>
                <w:rFonts w:ascii="Century Gothic" w:eastAsia="Times New Roman" w:hAnsi="Century Gothic" w:cs="Calibri"/>
                <w:spacing w:val="5"/>
                <w:kern w:val="0"/>
                <w:lang w:eastAsia="en-GB"/>
              </w:rPr>
            </w:pPr>
            <w:r>
              <w:rPr>
                <w:rFonts w:ascii="Century Gothic" w:eastAsia="Times New Roman" w:hAnsi="Century Gothic" w:cs="Calibri"/>
                <w:spacing w:val="5"/>
                <w:kern w:val="0"/>
                <w:lang w:eastAsia="en-GB"/>
              </w:rPr>
              <w:t>Study leave will be given from Monday 1</w:t>
            </w:r>
            <w:r w:rsidRPr="006F1329">
              <w:rPr>
                <w:rFonts w:ascii="Century Gothic" w:eastAsia="Times New Roman" w:hAnsi="Century Gothic" w:cs="Calibri"/>
                <w:spacing w:val="5"/>
                <w:kern w:val="0"/>
                <w:vertAlign w:val="superscript"/>
                <w:lang w:eastAsia="en-GB"/>
              </w:rPr>
              <w:t>st</w:t>
            </w:r>
            <w:r>
              <w:rPr>
                <w:rFonts w:ascii="Century Gothic" w:eastAsia="Times New Roman" w:hAnsi="Century Gothic" w:cs="Calibri"/>
                <w:spacing w:val="5"/>
                <w:kern w:val="0"/>
                <w:lang w:eastAsia="en-GB"/>
              </w:rPr>
              <w:t xml:space="preserve"> June to Wednesday </w:t>
            </w:r>
          </w:p>
        </w:tc>
      </w:tr>
      <w:tr w:rsidR="00272DFC" w:rsidRPr="00E139DA" w14:paraId="08A0583C" w14:textId="77777777" w:rsidTr="4C2B97AF">
        <w:trPr>
          <w:gridBefore w:val="1"/>
          <w:wBefore w:w="17" w:type="dxa"/>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3E45D666" w14:textId="0C81A3B4"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 xml:space="preserve">First draft of answers to be with </w:t>
            </w:r>
            <w:r w:rsidR="008D2D9D" w:rsidRPr="00E139DA">
              <w:rPr>
                <w:rFonts w:ascii="Century Gothic" w:eastAsia="Times New Roman" w:hAnsi="Century Gothic" w:cs="Calibri"/>
                <w:spacing w:val="5"/>
                <w:kern w:val="0"/>
                <w:lang w:eastAsia="en-GB"/>
              </w:rPr>
              <w:t>Tutors.</w:t>
            </w:r>
          </w:p>
          <w:p w14:paraId="1A7D171E" w14:textId="371BBD9C"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4BECA401" w14:textId="3F4682DD" w:rsidR="00272DFC" w:rsidRPr="00E139DA" w:rsidRDefault="00272DFC" w:rsidP="00272DFC">
            <w:pPr>
              <w:spacing w:after="0" w:line="240" w:lineRule="auto"/>
              <w:outlineLvl w:val="1"/>
              <w:rPr>
                <w:rFonts w:ascii="Century Gothic" w:hAnsi="Century Gothic"/>
              </w:rPr>
            </w:pPr>
            <w:r w:rsidRPr="00E139DA">
              <w:rPr>
                <w:rFonts w:ascii="Century Gothic" w:hAnsi="Century Gothic"/>
              </w:rPr>
              <w:t>June 18th 2026</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505C867D" w14:textId="07D98814"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 xml:space="preserve">Ensure this deadline is met. We are expecting the first draft to be a rough start. </w:t>
            </w:r>
          </w:p>
        </w:tc>
      </w:tr>
      <w:tr w:rsidR="00272DFC" w:rsidRPr="00E139DA" w14:paraId="46C53061" w14:textId="77777777" w:rsidTr="4C2B97AF">
        <w:trPr>
          <w:gridBefore w:val="1"/>
          <w:wBefore w:w="17" w:type="dxa"/>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286263B" w14:textId="5D7D3739"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All work experience approved on Unifrog</w:t>
            </w: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0F755ACA" w14:textId="7042AAA7" w:rsidR="00272DFC" w:rsidRPr="00E139DA" w:rsidRDefault="003503F1" w:rsidP="00272DFC">
            <w:pPr>
              <w:spacing w:after="0" w:line="240" w:lineRule="auto"/>
              <w:outlineLvl w:val="1"/>
              <w:rPr>
                <w:rFonts w:ascii="Century Gothic" w:hAnsi="Century Gothic"/>
              </w:rPr>
            </w:pPr>
            <w:r w:rsidRPr="00E139DA">
              <w:rPr>
                <w:rFonts w:ascii="Century Gothic" w:hAnsi="Century Gothic"/>
              </w:rPr>
              <w:t>22</w:t>
            </w:r>
            <w:r w:rsidR="00530C28" w:rsidRPr="00E139DA">
              <w:rPr>
                <w:rFonts w:ascii="Century Gothic" w:hAnsi="Century Gothic"/>
              </w:rPr>
              <w:t>nd May</w:t>
            </w:r>
            <w:r w:rsidR="00272DFC" w:rsidRPr="00E139DA">
              <w:rPr>
                <w:rFonts w:ascii="Century Gothic" w:hAnsi="Century Gothic"/>
              </w:rPr>
              <w:t xml:space="preserve"> 2026</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428A817" w14:textId="4A21685F"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Ensure a placement is in place. Details must be completed on Unifrog.</w:t>
            </w:r>
          </w:p>
        </w:tc>
      </w:tr>
      <w:tr w:rsidR="00272DFC" w:rsidRPr="00E139DA" w14:paraId="6DA4BF26" w14:textId="77777777" w:rsidTr="4C2B97AF">
        <w:trPr>
          <w:gridBefore w:val="1"/>
          <w:wBefore w:w="17" w:type="dxa"/>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F39E74C" w14:textId="5FBD77FA"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Final answers to questions on UCAS</w:t>
            </w:r>
            <w:r w:rsidR="00A821B4" w:rsidRPr="00E139DA">
              <w:rPr>
                <w:rFonts w:ascii="Century Gothic" w:eastAsia="Times New Roman" w:hAnsi="Century Gothic" w:cs="Calibri"/>
                <w:spacing w:val="5"/>
                <w:kern w:val="0"/>
                <w:lang w:eastAsia="en-GB"/>
              </w:rPr>
              <w:t xml:space="preserve"> to Mrs Coles</w:t>
            </w:r>
            <w:r w:rsidR="00530C28" w:rsidRPr="00E139DA">
              <w:rPr>
                <w:rFonts w:ascii="Century Gothic" w:eastAsia="Times New Roman" w:hAnsi="Century Gothic" w:cs="Calibri"/>
                <w:spacing w:val="5"/>
                <w:kern w:val="0"/>
                <w:lang w:eastAsia="en-GB"/>
              </w:rPr>
              <w:t xml:space="preserve"> for checking. </w:t>
            </w:r>
          </w:p>
          <w:p w14:paraId="517A080C" w14:textId="55F88B20"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51938EB9" w14:textId="05E6A01E" w:rsidR="00272DFC" w:rsidRPr="00E139DA" w:rsidRDefault="00A821B4" w:rsidP="00272DFC">
            <w:pPr>
              <w:spacing w:after="0" w:line="240" w:lineRule="auto"/>
              <w:outlineLvl w:val="1"/>
              <w:rPr>
                <w:rFonts w:ascii="Century Gothic" w:hAnsi="Century Gothic"/>
              </w:rPr>
            </w:pPr>
            <w:r w:rsidRPr="00E139DA">
              <w:rPr>
                <w:rFonts w:ascii="Century Gothic" w:hAnsi="Century Gothic"/>
              </w:rPr>
              <w:t xml:space="preserve">July </w:t>
            </w:r>
            <w:r w:rsidR="000177BF" w:rsidRPr="00E139DA">
              <w:rPr>
                <w:rFonts w:ascii="Century Gothic" w:hAnsi="Century Gothic"/>
              </w:rPr>
              <w:t>10</w:t>
            </w:r>
            <w:r w:rsidR="00530C28" w:rsidRPr="00E139DA">
              <w:rPr>
                <w:rFonts w:ascii="Century Gothic" w:hAnsi="Century Gothic"/>
                <w:vertAlign w:val="superscript"/>
              </w:rPr>
              <w:t>th</w:t>
            </w:r>
            <w:r w:rsidR="00530C28" w:rsidRPr="00E139DA">
              <w:rPr>
                <w:rFonts w:ascii="Century Gothic" w:hAnsi="Century Gothic"/>
              </w:rPr>
              <w:t xml:space="preserve"> 2026</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4D72B4C" w14:textId="4DF05AFF" w:rsidR="00272DFC" w:rsidRPr="00E139DA" w:rsidRDefault="00530C28" w:rsidP="00272DFC">
            <w:pPr>
              <w:spacing w:after="0" w:line="240" w:lineRule="auto"/>
              <w:outlineLvl w:val="1"/>
              <w:rPr>
                <w:rFonts w:ascii="Century Gothic" w:eastAsia="Times New Roman" w:hAnsi="Century Gothic" w:cs="Calibri"/>
                <w:lang w:eastAsia="en-GB"/>
              </w:rPr>
            </w:pPr>
            <w:r w:rsidRPr="00E139DA">
              <w:rPr>
                <w:rFonts w:ascii="Century Gothic" w:eastAsia="Times New Roman" w:hAnsi="Century Gothic" w:cs="Calibri"/>
                <w:lang w:eastAsia="en-GB"/>
              </w:rPr>
              <w:t xml:space="preserve">Check deadline is met. </w:t>
            </w:r>
          </w:p>
        </w:tc>
      </w:tr>
      <w:tr w:rsidR="00272DFC" w:rsidRPr="00E139DA" w14:paraId="070B8639" w14:textId="77777777" w:rsidTr="4C2B97AF">
        <w:trPr>
          <w:gridBefore w:val="1"/>
          <w:wBefore w:w="17" w:type="dxa"/>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571C0659" w14:textId="0746A955"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Work Experience</w:t>
            </w: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692C5EFE" w14:textId="4A28B1D6" w:rsidR="00272DFC" w:rsidRPr="00E139DA" w:rsidRDefault="00272DFC" w:rsidP="00272DFC">
            <w:pPr>
              <w:spacing w:after="0" w:line="240" w:lineRule="auto"/>
              <w:outlineLvl w:val="1"/>
              <w:rPr>
                <w:rFonts w:ascii="Century Gothic" w:hAnsi="Century Gothic"/>
              </w:rPr>
            </w:pPr>
            <w:r w:rsidRPr="00E139DA">
              <w:rPr>
                <w:rFonts w:ascii="Century Gothic" w:hAnsi="Century Gothic"/>
              </w:rPr>
              <w:t>July 2026</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5A1DC089" w14:textId="77777777"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 xml:space="preserve">Ensure they are on time and have all they need. Wellbeing support. </w:t>
            </w:r>
          </w:p>
          <w:p w14:paraId="66452E3B" w14:textId="14AC69EA" w:rsidR="00530C28" w:rsidRPr="00E139DA" w:rsidRDefault="00530C28" w:rsidP="00272DFC">
            <w:pPr>
              <w:spacing w:after="0" w:line="240" w:lineRule="auto"/>
              <w:outlineLvl w:val="1"/>
              <w:rPr>
                <w:rFonts w:ascii="Century Gothic" w:eastAsia="Times New Roman" w:hAnsi="Century Gothic" w:cs="Calibri"/>
                <w:spacing w:val="5"/>
                <w:kern w:val="0"/>
                <w:lang w:eastAsia="en-GB"/>
              </w:rPr>
            </w:pPr>
          </w:p>
        </w:tc>
      </w:tr>
      <w:tr w:rsidR="00272DFC" w:rsidRPr="00E139DA" w14:paraId="73DF0810" w14:textId="77777777" w:rsidTr="4C2B97AF">
        <w:trPr>
          <w:gridBefore w:val="1"/>
          <w:wBefore w:w="17" w:type="dxa"/>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614522FC" w14:textId="77777777"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Staff write a subject and overall reference for every student. </w:t>
            </w:r>
          </w:p>
          <w:p w14:paraId="73DF080D" w14:textId="77777777" w:rsidR="00272DFC" w:rsidRPr="00E139DA" w:rsidRDefault="00272DFC" w:rsidP="00272DFC">
            <w:pPr>
              <w:spacing w:after="0" w:line="240" w:lineRule="auto"/>
              <w:outlineLvl w:val="1"/>
              <w:rPr>
                <w:rFonts w:ascii="Century Gothic" w:hAnsi="Century Gothic"/>
              </w:rPr>
            </w:pP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80E" w14:textId="0852F3B1"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July 2026</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80F" w14:textId="69C7DB5D"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Each student will still get a reference for their chosen courses.</w:t>
            </w:r>
            <w:r w:rsidR="00550B0E" w:rsidRPr="00E139DA">
              <w:rPr>
                <w:rFonts w:ascii="Century Gothic" w:eastAsia="Times New Roman" w:hAnsi="Century Gothic" w:cs="Calibri"/>
                <w:spacing w:val="5"/>
                <w:kern w:val="0"/>
                <w:lang w:eastAsia="en-GB"/>
              </w:rPr>
              <w:t xml:space="preserve"> </w:t>
            </w:r>
          </w:p>
        </w:tc>
      </w:tr>
      <w:tr w:rsidR="00272DFC" w:rsidRPr="00E139DA" w14:paraId="73DF081A" w14:textId="77777777" w:rsidTr="4C2B97AF">
        <w:trPr>
          <w:gridBefore w:val="1"/>
          <w:wBefore w:w="17" w:type="dxa"/>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811" w14:textId="63DFB39D"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Complete university research.</w:t>
            </w: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812" w14:textId="4A9DFB10"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Summer 2026</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815" w14:textId="3B9EA834"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Use the summer to complete further research on courses/locations and entry requirements. Some students will be preparing for UCAT and similar exams. Guidance will be given for this.</w:t>
            </w:r>
          </w:p>
          <w:p w14:paraId="73DF0816" w14:textId="77777777"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 </w:t>
            </w:r>
          </w:p>
          <w:p w14:paraId="310F4695" w14:textId="3422C100"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Super curricular activities can be completed</w:t>
            </w:r>
            <w:r w:rsidR="00550B0E" w:rsidRPr="00E139DA">
              <w:rPr>
                <w:rFonts w:ascii="Century Gothic" w:eastAsia="Times New Roman" w:hAnsi="Century Gothic" w:cs="Calibri"/>
                <w:spacing w:val="5"/>
                <w:kern w:val="0"/>
                <w:lang w:eastAsia="en-GB"/>
              </w:rPr>
              <w:t xml:space="preserve"> during this time. </w:t>
            </w:r>
          </w:p>
          <w:p w14:paraId="32B2A907" w14:textId="77777777" w:rsidR="00272DFC" w:rsidRPr="00E139DA" w:rsidRDefault="00272DFC" w:rsidP="00272DFC">
            <w:pPr>
              <w:spacing w:after="0" w:line="240" w:lineRule="auto"/>
              <w:outlineLvl w:val="1"/>
              <w:rPr>
                <w:rFonts w:ascii="Century Gothic" w:eastAsia="Times New Roman" w:hAnsi="Century Gothic" w:cs="Calibri"/>
                <w:color w:val="242424"/>
                <w:kern w:val="0"/>
                <w:lang w:eastAsia="en-GB"/>
              </w:rPr>
            </w:pPr>
          </w:p>
          <w:p w14:paraId="73DF0819" w14:textId="32138A70"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color w:val="242424"/>
                <w:kern w:val="0"/>
                <w:lang w:eastAsia="en-GB"/>
              </w:rPr>
              <w:t>Attend open days </w:t>
            </w:r>
            <w:hyperlink r:id="rId14" w:history="1">
              <w:r w:rsidRPr="00E139DA">
                <w:rPr>
                  <w:rFonts w:ascii="Century Gothic" w:eastAsia="Times New Roman" w:hAnsi="Century Gothic" w:cs="Calibri"/>
                  <w:color w:val="0000FF"/>
                  <w:kern w:val="0"/>
                  <w:u w:val="single"/>
                  <w:lang w:eastAsia="en-GB"/>
                </w:rPr>
                <w:t>Opendays.com - university and college open days - home page</w:t>
              </w:r>
            </w:hyperlink>
          </w:p>
        </w:tc>
      </w:tr>
      <w:tr w:rsidR="00272DFC" w:rsidRPr="00E139DA" w14:paraId="1C0A8D79" w14:textId="77777777" w:rsidTr="4C2B97AF">
        <w:trPr>
          <w:gridBefore w:val="1"/>
          <w:wBefore w:w="17" w:type="dxa"/>
          <w:trHeight w:val="300"/>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BBDE5C5" w14:textId="72B735F8" w:rsidR="00272DFC" w:rsidRPr="00E139DA" w:rsidRDefault="00272DFC" w:rsidP="00272DFC">
            <w:pPr>
              <w:spacing w:line="240" w:lineRule="auto"/>
              <w:rPr>
                <w:rFonts w:ascii="Century Gothic" w:eastAsia="Times New Roman" w:hAnsi="Century Gothic" w:cs="Calibri"/>
                <w:lang w:eastAsia="en-GB"/>
              </w:rPr>
            </w:pPr>
            <w:r w:rsidRPr="00E139DA">
              <w:rPr>
                <w:rFonts w:ascii="Century Gothic" w:eastAsia="Times New Roman" w:hAnsi="Century Gothic" w:cs="Calibri"/>
                <w:lang w:eastAsia="en-GB"/>
              </w:rPr>
              <w:t>Year 13 start back at school.</w:t>
            </w: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60FEAD3D" w14:textId="3E3D594F" w:rsidR="00272DFC" w:rsidRPr="00E139DA" w:rsidRDefault="00466D69" w:rsidP="00272DFC">
            <w:pPr>
              <w:spacing w:line="240" w:lineRule="auto"/>
              <w:rPr>
                <w:rFonts w:ascii="Century Gothic" w:eastAsia="Times New Roman" w:hAnsi="Century Gothic" w:cs="Calibri"/>
                <w:lang w:eastAsia="en-GB"/>
              </w:rPr>
            </w:pPr>
            <w:r w:rsidRPr="00E139DA">
              <w:rPr>
                <w:rFonts w:ascii="Century Gothic" w:eastAsia="Times New Roman" w:hAnsi="Century Gothic" w:cs="Calibri"/>
                <w:lang w:eastAsia="en-GB"/>
              </w:rPr>
              <w:t>Friday 4</w:t>
            </w:r>
            <w:r w:rsidRPr="00E139DA">
              <w:rPr>
                <w:rFonts w:ascii="Century Gothic" w:eastAsia="Times New Roman" w:hAnsi="Century Gothic" w:cs="Calibri"/>
                <w:vertAlign w:val="superscript"/>
                <w:lang w:eastAsia="en-GB"/>
              </w:rPr>
              <w:t>th</w:t>
            </w:r>
            <w:r w:rsidRPr="00E139DA">
              <w:rPr>
                <w:rFonts w:ascii="Century Gothic" w:eastAsia="Times New Roman" w:hAnsi="Century Gothic" w:cs="Calibri"/>
                <w:lang w:eastAsia="en-GB"/>
              </w:rPr>
              <w:t xml:space="preserve"> September</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40C411CD" w14:textId="64A7992C" w:rsidR="00272DFC" w:rsidRPr="00E139DA" w:rsidRDefault="00272DFC" w:rsidP="00272DFC">
            <w:pPr>
              <w:spacing w:line="240" w:lineRule="auto"/>
              <w:rPr>
                <w:rFonts w:ascii="Century Gothic" w:eastAsia="Times New Roman" w:hAnsi="Century Gothic" w:cs="Calibri"/>
                <w:lang w:eastAsia="en-GB"/>
              </w:rPr>
            </w:pPr>
          </w:p>
        </w:tc>
      </w:tr>
      <w:tr w:rsidR="00272DFC" w:rsidRPr="00E139DA" w14:paraId="73DF0826" w14:textId="77777777" w:rsidTr="4C2B97AF">
        <w:trPr>
          <w:gridBefore w:val="1"/>
          <w:wBefore w:w="17" w:type="dxa"/>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821" w14:textId="03D7ACCB"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 xml:space="preserve">Early entry applications for Medicine/ Dentistry/Veterinary/Oxford/Cambridge to be sent by the </w:t>
            </w:r>
            <w:r w:rsidR="008E76F6" w:rsidRPr="00E139DA">
              <w:rPr>
                <w:rFonts w:ascii="Century Gothic" w:eastAsia="Times New Roman" w:hAnsi="Century Gothic" w:cs="Calibri"/>
                <w:spacing w:val="5"/>
                <w:kern w:val="0"/>
                <w:lang w:eastAsia="en-GB"/>
              </w:rPr>
              <w:t>10</w:t>
            </w:r>
            <w:r w:rsidR="008E76F6" w:rsidRPr="00E139DA">
              <w:rPr>
                <w:rFonts w:ascii="Century Gothic" w:eastAsia="Times New Roman" w:hAnsi="Century Gothic" w:cs="Calibri"/>
                <w:spacing w:val="5"/>
                <w:kern w:val="0"/>
                <w:vertAlign w:val="superscript"/>
                <w:lang w:eastAsia="en-GB"/>
              </w:rPr>
              <w:t>th of</w:t>
            </w:r>
            <w:r w:rsidR="0090579C" w:rsidRPr="00E139DA">
              <w:rPr>
                <w:rFonts w:ascii="Century Gothic" w:eastAsia="Times New Roman" w:hAnsi="Century Gothic" w:cs="Calibri"/>
                <w:spacing w:val="5"/>
                <w:kern w:val="0"/>
                <w:vertAlign w:val="superscript"/>
                <w:lang w:eastAsia="en-GB"/>
              </w:rPr>
              <w:t xml:space="preserve"> </w:t>
            </w:r>
            <w:r w:rsidR="0090579C" w:rsidRPr="00E139DA">
              <w:rPr>
                <w:rFonts w:ascii="Century Gothic" w:hAnsi="Century Gothic"/>
              </w:rPr>
              <w:t xml:space="preserve">October </w:t>
            </w: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95EE31C" w14:textId="6D406C8C" w:rsidR="0090579C" w:rsidRPr="00E139DA" w:rsidRDefault="0090579C" w:rsidP="00272DFC">
            <w:pPr>
              <w:spacing w:after="0" w:line="240" w:lineRule="auto"/>
              <w:outlineLvl w:val="1"/>
              <w:rPr>
                <w:rFonts w:ascii="Century Gothic" w:hAnsi="Century Gothic"/>
                <w:b/>
                <w:bCs/>
              </w:rPr>
            </w:pPr>
            <w:r w:rsidRPr="00E139DA">
              <w:rPr>
                <w:rFonts w:ascii="Century Gothic" w:hAnsi="Century Gothic"/>
                <w:b/>
                <w:bCs/>
                <w:highlight w:val="yellow"/>
              </w:rPr>
              <w:t xml:space="preserve">Internal school deadline </w:t>
            </w:r>
            <w:r w:rsidR="00377371" w:rsidRPr="00E139DA">
              <w:rPr>
                <w:rFonts w:ascii="Century Gothic" w:hAnsi="Century Gothic"/>
                <w:b/>
                <w:bCs/>
                <w:highlight w:val="yellow"/>
              </w:rPr>
              <w:t>9</w:t>
            </w:r>
            <w:r w:rsidRPr="00E139DA">
              <w:rPr>
                <w:rFonts w:ascii="Century Gothic" w:hAnsi="Century Gothic"/>
                <w:b/>
                <w:bCs/>
                <w:highlight w:val="yellow"/>
                <w:vertAlign w:val="superscript"/>
              </w:rPr>
              <w:t>th</w:t>
            </w:r>
            <w:r w:rsidRPr="00E139DA">
              <w:rPr>
                <w:rFonts w:ascii="Century Gothic" w:hAnsi="Century Gothic"/>
                <w:b/>
                <w:bCs/>
                <w:highlight w:val="yellow"/>
              </w:rPr>
              <w:t xml:space="preserve"> October</w:t>
            </w:r>
            <w:r w:rsidRPr="00E139DA">
              <w:rPr>
                <w:rFonts w:ascii="Century Gothic" w:hAnsi="Century Gothic"/>
                <w:b/>
                <w:bCs/>
              </w:rPr>
              <w:t xml:space="preserve"> </w:t>
            </w:r>
          </w:p>
          <w:p w14:paraId="73DF0822" w14:textId="51A9C7B2" w:rsidR="00272DFC" w:rsidRPr="00E139DA" w:rsidRDefault="00272DFC" w:rsidP="00272DFC">
            <w:pPr>
              <w:spacing w:after="0" w:line="240" w:lineRule="auto"/>
              <w:outlineLvl w:val="1"/>
              <w:rPr>
                <w:rFonts w:ascii="Century Gothic" w:hAnsi="Century Gothic"/>
              </w:rPr>
            </w:pPr>
            <w:r w:rsidRPr="00E139DA">
              <w:rPr>
                <w:rFonts w:ascii="Century Gothic" w:hAnsi="Century Gothic"/>
              </w:rPr>
              <w:lastRenderedPageBreak/>
              <w:t>15</w:t>
            </w:r>
            <w:r w:rsidRPr="00E139DA">
              <w:rPr>
                <w:rFonts w:ascii="Century Gothic" w:hAnsi="Century Gothic"/>
                <w:vertAlign w:val="superscript"/>
              </w:rPr>
              <w:t>th</w:t>
            </w:r>
            <w:r w:rsidRPr="00E139DA">
              <w:rPr>
                <w:rFonts w:ascii="Century Gothic" w:hAnsi="Century Gothic"/>
              </w:rPr>
              <w:t xml:space="preserve"> October 2026</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823" w14:textId="30F4E8F8"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lastRenderedPageBreak/>
              <w:t>Support in ensuring that sensible choices are made, including a firm back up option.</w:t>
            </w:r>
          </w:p>
          <w:p w14:paraId="73DF0824" w14:textId="77777777"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 </w:t>
            </w:r>
          </w:p>
          <w:p w14:paraId="73DF0825" w14:textId="77777777"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Ensure that any entrance exams are registered for.</w:t>
            </w:r>
          </w:p>
        </w:tc>
      </w:tr>
      <w:tr w:rsidR="00272DFC" w:rsidRPr="00E139DA" w14:paraId="1CEAFE35" w14:textId="77777777" w:rsidTr="4C2B97AF">
        <w:trPr>
          <w:gridBefore w:val="1"/>
          <w:wBefore w:w="17" w:type="dxa"/>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6296C9AA" w14:textId="72F87501"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Interview Practice.</w:t>
            </w:r>
          </w:p>
          <w:p w14:paraId="3B95849D" w14:textId="2B62A6F8"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20D3DF2" w14:textId="1FA479F8"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November 2026</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010E4EA0" w14:textId="63BF5E51"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 xml:space="preserve">Help to practice questions at home. Support given in school. </w:t>
            </w:r>
          </w:p>
        </w:tc>
      </w:tr>
      <w:tr w:rsidR="00272DFC" w:rsidRPr="00E139DA" w14:paraId="73DF0830" w14:textId="77777777" w:rsidTr="4C2B97AF">
        <w:trPr>
          <w:gridBefore w:val="1"/>
          <w:wBefore w:w="17" w:type="dxa"/>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82D" w14:textId="7F5C59C6"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UCAS Submission and Offers.</w:t>
            </w: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51B38936" w14:textId="775FDD81" w:rsidR="00210695" w:rsidRPr="00E139DA" w:rsidRDefault="00210695" w:rsidP="00272DFC">
            <w:pPr>
              <w:spacing w:after="0" w:line="240" w:lineRule="auto"/>
              <w:outlineLvl w:val="1"/>
              <w:rPr>
                <w:rFonts w:ascii="Century Gothic" w:eastAsia="Times New Roman" w:hAnsi="Century Gothic" w:cs="Calibri"/>
                <w:b/>
                <w:bCs/>
                <w:spacing w:val="5"/>
                <w:kern w:val="0"/>
                <w:lang w:eastAsia="en-GB"/>
              </w:rPr>
            </w:pPr>
            <w:r w:rsidRPr="00E139DA">
              <w:rPr>
                <w:rFonts w:ascii="Century Gothic" w:eastAsia="Times New Roman" w:hAnsi="Century Gothic" w:cs="Calibri"/>
                <w:b/>
                <w:bCs/>
                <w:spacing w:val="5"/>
                <w:kern w:val="0"/>
                <w:highlight w:val="yellow"/>
                <w:lang w:eastAsia="en-GB"/>
              </w:rPr>
              <w:t>Final King’s deadline Monday 14</w:t>
            </w:r>
            <w:r w:rsidRPr="00E139DA">
              <w:rPr>
                <w:rFonts w:ascii="Century Gothic" w:eastAsia="Times New Roman" w:hAnsi="Century Gothic" w:cs="Calibri"/>
                <w:b/>
                <w:bCs/>
                <w:spacing w:val="5"/>
                <w:kern w:val="0"/>
                <w:highlight w:val="yellow"/>
                <w:vertAlign w:val="superscript"/>
                <w:lang w:eastAsia="en-GB"/>
              </w:rPr>
              <w:t>th</w:t>
            </w:r>
            <w:r w:rsidRPr="00E139DA">
              <w:rPr>
                <w:rFonts w:ascii="Century Gothic" w:eastAsia="Times New Roman" w:hAnsi="Century Gothic" w:cs="Calibri"/>
                <w:b/>
                <w:bCs/>
                <w:spacing w:val="5"/>
                <w:kern w:val="0"/>
                <w:highlight w:val="yellow"/>
                <w:lang w:eastAsia="en-GB"/>
              </w:rPr>
              <w:t xml:space="preserve"> December</w:t>
            </w:r>
          </w:p>
          <w:p w14:paraId="73DF082E" w14:textId="2EFA419A"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After UCAS has been submitted</w:t>
            </w: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34B37765" w14:textId="504C5324"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We aim to send applications as soon as possible after students have completed their application. We send all applications before Christmas. The earlier your child starts to get offers the better. We find that offers help motivate students. </w:t>
            </w:r>
          </w:p>
          <w:p w14:paraId="7A1BA450" w14:textId="77777777"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p>
          <w:p w14:paraId="4EF71D6E" w14:textId="77777777"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Offers start to arrive as soon as an application has been submitted. However, deadlines vary, and some courses take much longer than others.</w:t>
            </w:r>
          </w:p>
          <w:p w14:paraId="6592111B" w14:textId="77777777" w:rsidR="00272DFC" w:rsidRPr="00E139DA" w:rsidRDefault="00272DFC" w:rsidP="00272DFC">
            <w:pPr>
              <w:spacing w:after="0" w:line="240" w:lineRule="auto"/>
              <w:outlineLvl w:val="1"/>
              <w:rPr>
                <w:rFonts w:ascii="Century Gothic" w:hAnsi="Century Gothic"/>
              </w:rPr>
            </w:pPr>
          </w:p>
          <w:p w14:paraId="73DF082F" w14:textId="13ACDC19" w:rsidR="00272DFC" w:rsidRPr="00E139DA" w:rsidRDefault="00272DFC" w:rsidP="00272DFC">
            <w:pPr>
              <w:spacing w:after="0" w:line="240" w:lineRule="auto"/>
              <w:outlineLvl w:val="1"/>
              <w:rPr>
                <w:rFonts w:ascii="Century Gothic" w:hAnsi="Century Gothic"/>
              </w:rPr>
            </w:pPr>
            <w:r w:rsidRPr="00E139DA">
              <w:rPr>
                <w:rFonts w:ascii="Century Gothic" w:hAnsi="Century Gothic"/>
              </w:rPr>
              <w:t>13</w:t>
            </w:r>
            <w:r w:rsidRPr="00E139DA">
              <w:rPr>
                <w:rFonts w:ascii="Century Gothic" w:hAnsi="Century Gothic"/>
                <w:vertAlign w:val="superscript"/>
              </w:rPr>
              <w:t>th</w:t>
            </w:r>
            <w:r w:rsidRPr="00E139DA">
              <w:rPr>
                <w:rFonts w:ascii="Century Gothic" w:hAnsi="Century Gothic"/>
              </w:rPr>
              <w:t xml:space="preserve"> January 2027 is the UCAS equal consideration date</w:t>
            </w:r>
          </w:p>
        </w:tc>
      </w:tr>
      <w:tr w:rsidR="00272DFC" w:rsidRPr="00E139DA" w14:paraId="73DF0834" w14:textId="77777777" w:rsidTr="4C2B97AF">
        <w:trPr>
          <w:gridBefore w:val="1"/>
          <w:wBefore w:w="17" w:type="dxa"/>
        </w:trPr>
        <w:tc>
          <w:tcPr>
            <w:tcW w:w="4005" w:type="dxa"/>
            <w:tcBorders>
              <w:left w:val="single" w:sz="8" w:space="0" w:color="000000" w:themeColor="text1"/>
              <w:bottom w:val="single" w:sz="4" w:space="0" w:color="auto"/>
              <w:right w:val="single" w:sz="8" w:space="0" w:color="000000" w:themeColor="text1"/>
            </w:tcBorders>
            <w:shd w:val="clear" w:color="auto" w:fill="FFFFFF" w:themeFill="background1"/>
            <w:tcMar>
              <w:top w:w="0" w:type="dxa"/>
              <w:left w:w="108" w:type="dxa"/>
              <w:bottom w:w="0" w:type="dxa"/>
              <w:right w:w="108" w:type="dxa"/>
            </w:tcMar>
          </w:tcPr>
          <w:p w14:paraId="73DF0831" w14:textId="77777777"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Firm and insurance choices.</w:t>
            </w:r>
          </w:p>
        </w:tc>
        <w:tc>
          <w:tcPr>
            <w:tcW w:w="1714" w:type="dxa"/>
            <w:tcBorders>
              <w:bottom w:val="single" w:sz="4" w:space="0" w:color="auto"/>
              <w:right w:val="single" w:sz="8" w:space="0" w:color="000000" w:themeColor="text1"/>
            </w:tcBorders>
            <w:shd w:val="clear" w:color="auto" w:fill="FFFFFF" w:themeFill="background1"/>
            <w:tcMar>
              <w:top w:w="0" w:type="dxa"/>
              <w:left w:w="108" w:type="dxa"/>
              <w:bottom w:w="0" w:type="dxa"/>
              <w:right w:w="108" w:type="dxa"/>
            </w:tcMar>
          </w:tcPr>
          <w:p w14:paraId="73DF0832" w14:textId="714A1444"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January 2027 onwards</w:t>
            </w:r>
          </w:p>
        </w:tc>
        <w:tc>
          <w:tcPr>
            <w:tcW w:w="8360" w:type="dxa"/>
            <w:tcBorders>
              <w:bottom w:val="single" w:sz="4" w:space="0" w:color="auto"/>
              <w:right w:val="single" w:sz="8" w:space="0" w:color="000000" w:themeColor="text1"/>
            </w:tcBorders>
            <w:shd w:val="clear" w:color="auto" w:fill="FFFFFF" w:themeFill="background1"/>
            <w:tcMar>
              <w:top w:w="0" w:type="dxa"/>
              <w:left w:w="108" w:type="dxa"/>
              <w:bottom w:w="0" w:type="dxa"/>
              <w:right w:w="108" w:type="dxa"/>
            </w:tcMar>
          </w:tcPr>
          <w:p w14:paraId="73DF0833" w14:textId="77777777"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Your son/daughter will narrow down to two choices. We send clear guidance on this at the time.</w:t>
            </w:r>
          </w:p>
        </w:tc>
      </w:tr>
      <w:tr w:rsidR="00272DFC" w:rsidRPr="00E139DA" w14:paraId="6D9E2C60" w14:textId="77777777" w:rsidTr="4C2B97AF">
        <w:trPr>
          <w:gridBefore w:val="1"/>
          <w:wBefore w:w="17" w:type="dxa"/>
        </w:trPr>
        <w:tc>
          <w:tcPr>
            <w:tcW w:w="4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6AB2AE" w14:textId="7D704C87"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 xml:space="preserve">Job search if not applying for university or an apprenticeship. </w:t>
            </w:r>
          </w:p>
        </w:tc>
        <w:tc>
          <w:tcPr>
            <w:tcW w:w="171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B30BEB" w14:textId="3AAD3CDB"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January 2027 onwards</w:t>
            </w:r>
          </w:p>
          <w:p w14:paraId="1B55B194" w14:textId="25F89074"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p>
        </w:tc>
        <w:tc>
          <w:tcPr>
            <w:tcW w:w="83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0D81D7" w14:textId="1C8B131A"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Encourage research and conversations.</w:t>
            </w:r>
          </w:p>
          <w:p w14:paraId="418A319D" w14:textId="7C5EFDE8"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r w:rsidRPr="00E139DA">
              <w:rPr>
                <w:rFonts w:ascii="Century Gothic" w:eastAsia="Times New Roman" w:hAnsi="Century Gothic" w:cs="Calibri"/>
                <w:spacing w:val="5"/>
                <w:kern w:val="0"/>
                <w:lang w:eastAsia="en-GB"/>
              </w:rPr>
              <w:t>Support in school with tutors and HOY</w:t>
            </w:r>
          </w:p>
        </w:tc>
      </w:tr>
      <w:tr w:rsidR="00272DFC" w:rsidRPr="00E139DA" w14:paraId="73DF083A" w14:textId="77777777" w:rsidTr="4C2B97AF">
        <w:trPr>
          <w:gridBefore w:val="1"/>
          <w:wBefore w:w="17" w:type="dxa"/>
        </w:trPr>
        <w:tc>
          <w:tcPr>
            <w:tcW w:w="4005" w:type="dxa"/>
            <w:tcBorders>
              <w:top w:val="single" w:sz="4" w:space="0" w:color="auto"/>
              <w:left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3DF0835" w14:textId="77777777"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Finance and Accommodation.</w:t>
            </w:r>
          </w:p>
        </w:tc>
        <w:tc>
          <w:tcPr>
            <w:tcW w:w="1714" w:type="dxa"/>
            <w:tcBorders>
              <w:top w:val="single" w:sz="4" w:space="0" w:color="auto"/>
              <w:right w:val="single" w:sz="8" w:space="0" w:color="000000" w:themeColor="text1"/>
            </w:tcBorders>
            <w:shd w:val="clear" w:color="auto" w:fill="FFFFFF" w:themeFill="background1"/>
            <w:tcMar>
              <w:top w:w="0" w:type="dxa"/>
              <w:left w:w="108" w:type="dxa"/>
              <w:bottom w:w="0" w:type="dxa"/>
              <w:right w:w="108" w:type="dxa"/>
            </w:tcMar>
          </w:tcPr>
          <w:p w14:paraId="73DF0836" w14:textId="1D4083A0" w:rsidR="00272DFC" w:rsidRPr="00E139DA" w:rsidRDefault="00272DFC" w:rsidP="00272DFC">
            <w:pPr>
              <w:spacing w:after="0" w:line="240" w:lineRule="auto"/>
              <w:outlineLvl w:val="1"/>
              <w:rPr>
                <w:rFonts w:ascii="Century Gothic" w:hAnsi="Century Gothic"/>
              </w:rPr>
            </w:pPr>
            <w:r w:rsidRPr="00E139DA">
              <w:rPr>
                <w:rFonts w:ascii="Century Gothic" w:hAnsi="Century Gothic"/>
              </w:rPr>
              <w:t>March 2027</w:t>
            </w:r>
          </w:p>
        </w:tc>
        <w:tc>
          <w:tcPr>
            <w:tcW w:w="8360" w:type="dxa"/>
            <w:tcBorders>
              <w:top w:val="single" w:sz="4" w:space="0" w:color="auto"/>
              <w:right w:val="single" w:sz="8" w:space="0" w:color="000000" w:themeColor="text1"/>
            </w:tcBorders>
            <w:shd w:val="clear" w:color="auto" w:fill="FFFFFF" w:themeFill="background1"/>
            <w:tcMar>
              <w:top w:w="0" w:type="dxa"/>
              <w:left w:w="108" w:type="dxa"/>
              <w:bottom w:w="0" w:type="dxa"/>
              <w:right w:w="108" w:type="dxa"/>
            </w:tcMar>
          </w:tcPr>
          <w:p w14:paraId="73DF0837" w14:textId="77777777"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Guidance given in school and resources provided.</w:t>
            </w:r>
          </w:p>
          <w:p w14:paraId="73DF0838" w14:textId="77777777"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 </w:t>
            </w:r>
          </w:p>
          <w:p w14:paraId="73DF0839" w14:textId="77777777" w:rsidR="00272DFC" w:rsidRPr="00E139DA" w:rsidRDefault="00272DFC" w:rsidP="00272DFC">
            <w:pPr>
              <w:spacing w:after="0" w:line="240" w:lineRule="auto"/>
              <w:outlineLvl w:val="1"/>
              <w:rPr>
                <w:rFonts w:ascii="Century Gothic" w:hAnsi="Century Gothic"/>
              </w:rPr>
            </w:pPr>
            <w:r w:rsidRPr="00E139DA">
              <w:rPr>
                <w:rFonts w:ascii="Century Gothic" w:eastAsia="Times New Roman" w:hAnsi="Century Gothic" w:cs="Calibri"/>
                <w:spacing w:val="5"/>
                <w:kern w:val="0"/>
                <w:lang w:eastAsia="en-GB"/>
              </w:rPr>
              <w:t>Each university has their own system for accommodation.</w:t>
            </w:r>
          </w:p>
        </w:tc>
      </w:tr>
      <w:tr w:rsidR="00272DFC" w:rsidRPr="00E139DA" w14:paraId="7BB7DD57" w14:textId="77777777" w:rsidTr="4C2B97AF">
        <w:trPr>
          <w:gridBefore w:val="1"/>
          <w:wBefore w:w="17" w:type="dxa"/>
          <w:trHeight w:val="80"/>
        </w:trPr>
        <w:tc>
          <w:tcPr>
            <w:tcW w:w="400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00E8CFC7" w14:textId="77777777"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p>
        </w:tc>
        <w:tc>
          <w:tcPr>
            <w:tcW w:w="1714"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E77B76B" w14:textId="534FFDAE"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p>
        </w:tc>
        <w:tc>
          <w:tcPr>
            <w:tcW w:w="836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51C48890" w14:textId="77777777" w:rsidR="00272DFC" w:rsidRPr="00E139DA" w:rsidRDefault="00272DFC" w:rsidP="00272DFC">
            <w:pPr>
              <w:spacing w:after="0" w:line="240" w:lineRule="auto"/>
              <w:outlineLvl w:val="1"/>
              <w:rPr>
                <w:rFonts w:ascii="Century Gothic" w:eastAsia="Times New Roman" w:hAnsi="Century Gothic" w:cs="Calibri"/>
                <w:spacing w:val="5"/>
                <w:kern w:val="0"/>
                <w:lang w:eastAsia="en-GB"/>
              </w:rPr>
            </w:pPr>
          </w:p>
        </w:tc>
      </w:tr>
    </w:tbl>
    <w:p w14:paraId="28758304" w14:textId="0E5D3B64" w:rsidR="49B54A1D" w:rsidRDefault="49B54A1D"/>
    <w:p w14:paraId="73DF083B" w14:textId="1F983815" w:rsidR="005D46B2" w:rsidRPr="00E139DA" w:rsidRDefault="005C4E71">
      <w:pPr>
        <w:rPr>
          <w:rFonts w:ascii="Century Gothic" w:hAnsi="Century Gothic"/>
        </w:rPr>
      </w:pPr>
      <w:r w:rsidRPr="00E139DA">
        <w:rPr>
          <w:rFonts w:ascii="Century Gothic" w:hAnsi="Century Gothic"/>
        </w:rPr>
        <w:t>There are t</w:t>
      </w:r>
      <w:r w:rsidR="473F3C06" w:rsidRPr="00E139DA">
        <w:rPr>
          <w:rFonts w:ascii="Century Gothic" w:hAnsi="Century Gothic"/>
        </w:rPr>
        <w:t xml:space="preserve">wo sets of mocks during Year 13. Dates to be confirmed. </w:t>
      </w:r>
    </w:p>
    <w:p w14:paraId="115C7218" w14:textId="01032928" w:rsidR="00640569" w:rsidRPr="00E139DA" w:rsidRDefault="00640569">
      <w:pPr>
        <w:rPr>
          <w:rFonts w:ascii="Century Gothic" w:hAnsi="Century Gothic"/>
        </w:rPr>
      </w:pPr>
      <w:r w:rsidRPr="00E139DA">
        <w:rPr>
          <w:rFonts w:ascii="Century Gothic" w:hAnsi="Century Gothic"/>
        </w:rPr>
        <w:t xml:space="preserve">If you have any </w:t>
      </w:r>
      <w:r w:rsidR="00001D13" w:rsidRPr="00E139DA">
        <w:rPr>
          <w:rFonts w:ascii="Century Gothic" w:hAnsi="Century Gothic"/>
        </w:rPr>
        <w:t xml:space="preserve">questions about the above, </w:t>
      </w:r>
      <w:r w:rsidRPr="00E139DA">
        <w:rPr>
          <w:rFonts w:ascii="Century Gothic" w:hAnsi="Century Gothic"/>
        </w:rPr>
        <w:t xml:space="preserve">please do contact Mrs Coles </w:t>
      </w:r>
      <w:r w:rsidR="00EB07F9" w:rsidRPr="00E139DA">
        <w:rPr>
          <w:rFonts w:ascii="Century Gothic" w:hAnsi="Century Gothic"/>
        </w:rPr>
        <w:t>at</w:t>
      </w:r>
      <w:r w:rsidRPr="00E139DA">
        <w:rPr>
          <w:rFonts w:ascii="Century Gothic" w:hAnsi="Century Gothic"/>
        </w:rPr>
        <w:t xml:space="preserve"> </w:t>
      </w:r>
      <w:hyperlink r:id="rId15" w:history="1">
        <w:r w:rsidRPr="00E139DA">
          <w:rPr>
            <w:rStyle w:val="Hyperlink"/>
            <w:rFonts w:ascii="Century Gothic" w:hAnsi="Century Gothic"/>
          </w:rPr>
          <w:t>sixthform@kingsschoolhove.org.uk</w:t>
        </w:r>
      </w:hyperlink>
      <w:r w:rsidRPr="00E139DA">
        <w:rPr>
          <w:rFonts w:ascii="Century Gothic" w:hAnsi="Century Gothic"/>
        </w:rPr>
        <w:t xml:space="preserve"> </w:t>
      </w:r>
    </w:p>
    <w:sectPr w:rsidR="00640569" w:rsidRPr="00E139DA" w:rsidSect="00D34CB3">
      <w:headerReference w:type="default" r:id="rId16"/>
      <w:footerReference w:type="default" r:id="rId17"/>
      <w:pgSz w:w="16838" w:h="11906" w:orient="landscape" w:code="9"/>
      <w:pgMar w:top="680" w:right="1440" w:bottom="907" w:left="1418"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A586" w14:textId="77777777" w:rsidR="007058F7" w:rsidRDefault="007058F7">
      <w:pPr>
        <w:spacing w:after="0" w:line="240" w:lineRule="auto"/>
      </w:pPr>
      <w:r>
        <w:separator/>
      </w:r>
    </w:p>
  </w:endnote>
  <w:endnote w:type="continuationSeparator" w:id="0">
    <w:p w14:paraId="217F3A32" w14:textId="77777777" w:rsidR="007058F7" w:rsidRDefault="0070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7BCB4F5" w14:paraId="31BC5225" w14:textId="77777777" w:rsidTr="67BCB4F5">
      <w:trPr>
        <w:trHeight w:val="300"/>
      </w:trPr>
      <w:tc>
        <w:tcPr>
          <w:tcW w:w="3005" w:type="dxa"/>
        </w:tcPr>
        <w:p w14:paraId="59C989A6" w14:textId="41A00854" w:rsidR="67BCB4F5" w:rsidRDefault="67BCB4F5" w:rsidP="67BCB4F5">
          <w:pPr>
            <w:pStyle w:val="Header"/>
            <w:ind w:left="-115"/>
          </w:pPr>
        </w:p>
      </w:tc>
      <w:tc>
        <w:tcPr>
          <w:tcW w:w="3005" w:type="dxa"/>
        </w:tcPr>
        <w:p w14:paraId="59D7C06A" w14:textId="17F8F0F0" w:rsidR="67BCB4F5" w:rsidRDefault="67BCB4F5" w:rsidP="67BCB4F5">
          <w:pPr>
            <w:pStyle w:val="Header"/>
            <w:jc w:val="center"/>
          </w:pPr>
        </w:p>
      </w:tc>
      <w:tc>
        <w:tcPr>
          <w:tcW w:w="3005" w:type="dxa"/>
        </w:tcPr>
        <w:p w14:paraId="2589D08D" w14:textId="61BBE460" w:rsidR="67BCB4F5" w:rsidRDefault="67BCB4F5" w:rsidP="67BCB4F5">
          <w:pPr>
            <w:pStyle w:val="Header"/>
            <w:ind w:right="-115"/>
            <w:jc w:val="right"/>
          </w:pPr>
        </w:p>
      </w:tc>
    </w:tr>
  </w:tbl>
  <w:p w14:paraId="136AADC9" w14:textId="2160716C" w:rsidR="67BCB4F5" w:rsidRDefault="00D34CB3" w:rsidP="00D34CB3">
    <w:pPr>
      <w:pStyle w:val="Footer"/>
      <w:jc w:val="right"/>
    </w:pPr>
    <w:r>
      <w:rPr>
        <w:noProof/>
      </w:rPr>
      <w:drawing>
        <wp:inline distT="0" distB="0" distL="0" distR="0" wp14:anchorId="0BEBF2A3" wp14:editId="14D9D9C4">
          <wp:extent cx="152889" cy="351155"/>
          <wp:effectExtent l="0" t="0" r="0" b="0"/>
          <wp:docPr id="203201367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5847" cy="3579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8501" w14:textId="77777777" w:rsidR="007058F7" w:rsidRDefault="007058F7">
      <w:pPr>
        <w:spacing w:after="0" w:line="240" w:lineRule="auto"/>
      </w:pPr>
      <w:r>
        <w:rPr>
          <w:color w:val="000000"/>
        </w:rPr>
        <w:separator/>
      </w:r>
    </w:p>
  </w:footnote>
  <w:footnote w:type="continuationSeparator" w:id="0">
    <w:p w14:paraId="4EC2E874" w14:textId="77777777" w:rsidR="007058F7" w:rsidRDefault="00705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2"/>
      <w:gridCol w:w="3698"/>
      <w:gridCol w:w="355"/>
    </w:tblGrid>
    <w:tr w:rsidR="67BCB4F5" w14:paraId="12261026" w14:textId="77777777" w:rsidTr="00D34CB3">
      <w:trPr>
        <w:trHeight w:val="300"/>
      </w:trPr>
      <w:tc>
        <w:tcPr>
          <w:tcW w:w="4962" w:type="dxa"/>
        </w:tcPr>
        <w:p w14:paraId="26F009B6" w14:textId="646145CA" w:rsidR="00D34CB3" w:rsidRDefault="00D34CB3" w:rsidP="00D34CB3">
          <w:pPr>
            <w:spacing w:after="0"/>
            <w:rPr>
              <w:b/>
              <w:bCs/>
              <w:sz w:val="28"/>
              <w:szCs w:val="28"/>
            </w:rPr>
          </w:pPr>
          <w:r w:rsidRPr="67BCB4F5">
            <w:rPr>
              <w:b/>
              <w:bCs/>
              <w:sz w:val="28"/>
              <w:szCs w:val="28"/>
            </w:rPr>
            <w:t>King’s Sixth Form Key Dates</w:t>
          </w:r>
          <w:r>
            <w:rPr>
              <w:b/>
              <w:bCs/>
              <w:sz w:val="28"/>
              <w:szCs w:val="28"/>
            </w:rPr>
            <w:t xml:space="preserve"> 202</w:t>
          </w:r>
          <w:r w:rsidR="001B70C9">
            <w:rPr>
              <w:b/>
              <w:bCs/>
              <w:sz w:val="28"/>
              <w:szCs w:val="28"/>
            </w:rPr>
            <w:t>6</w:t>
          </w:r>
          <w:r>
            <w:rPr>
              <w:b/>
              <w:bCs/>
              <w:sz w:val="28"/>
              <w:szCs w:val="28"/>
            </w:rPr>
            <w:t>/2</w:t>
          </w:r>
          <w:r w:rsidR="001B70C9">
            <w:rPr>
              <w:b/>
              <w:bCs/>
              <w:sz w:val="28"/>
              <w:szCs w:val="28"/>
            </w:rPr>
            <w:t>7</w:t>
          </w:r>
        </w:p>
        <w:p w14:paraId="5C4E9A98" w14:textId="412E1ECD" w:rsidR="67BCB4F5" w:rsidRDefault="67BCB4F5" w:rsidP="67BCB4F5">
          <w:pPr>
            <w:pStyle w:val="Header"/>
            <w:ind w:left="-115"/>
            <w:rPr>
              <w:b/>
              <w:bCs/>
              <w:sz w:val="28"/>
              <w:szCs w:val="28"/>
            </w:rPr>
          </w:pPr>
        </w:p>
      </w:tc>
      <w:tc>
        <w:tcPr>
          <w:tcW w:w="3698" w:type="dxa"/>
        </w:tcPr>
        <w:p w14:paraId="4A22F8F6" w14:textId="1E6E6F9E" w:rsidR="67BCB4F5" w:rsidRDefault="67BCB4F5" w:rsidP="67BCB4F5">
          <w:pPr>
            <w:pStyle w:val="Header"/>
            <w:jc w:val="center"/>
          </w:pPr>
        </w:p>
      </w:tc>
      <w:tc>
        <w:tcPr>
          <w:tcW w:w="355" w:type="dxa"/>
        </w:tcPr>
        <w:p w14:paraId="78FADC3E" w14:textId="6103E76E" w:rsidR="67BCB4F5" w:rsidRDefault="67BCB4F5" w:rsidP="67BCB4F5">
          <w:pPr>
            <w:pStyle w:val="Header"/>
            <w:ind w:right="-115"/>
            <w:jc w:val="right"/>
          </w:pPr>
        </w:p>
      </w:tc>
    </w:tr>
  </w:tbl>
  <w:p w14:paraId="50845685" w14:textId="18682078" w:rsidR="67BCB4F5" w:rsidRDefault="67BCB4F5" w:rsidP="67BCB4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B2"/>
    <w:rsid w:val="00001D13"/>
    <w:rsid w:val="000177BF"/>
    <w:rsid w:val="00023C93"/>
    <w:rsid w:val="00030F44"/>
    <w:rsid w:val="000329CF"/>
    <w:rsid w:val="00044DEF"/>
    <w:rsid w:val="00085466"/>
    <w:rsid w:val="00117871"/>
    <w:rsid w:val="00147D28"/>
    <w:rsid w:val="00156E17"/>
    <w:rsid w:val="001931A8"/>
    <w:rsid w:val="001B70C9"/>
    <w:rsid w:val="001C0431"/>
    <w:rsid w:val="001E26A6"/>
    <w:rsid w:val="001E35C4"/>
    <w:rsid w:val="00210695"/>
    <w:rsid w:val="00272DFC"/>
    <w:rsid w:val="002A0F4D"/>
    <w:rsid w:val="002A23FE"/>
    <w:rsid w:val="00302C3E"/>
    <w:rsid w:val="003503F1"/>
    <w:rsid w:val="003644CE"/>
    <w:rsid w:val="0036720A"/>
    <w:rsid w:val="00377371"/>
    <w:rsid w:val="003A536F"/>
    <w:rsid w:val="003C5BA2"/>
    <w:rsid w:val="003F0A08"/>
    <w:rsid w:val="00452F40"/>
    <w:rsid w:val="00456F3D"/>
    <w:rsid w:val="00466D69"/>
    <w:rsid w:val="004A4A53"/>
    <w:rsid w:val="004A6DFC"/>
    <w:rsid w:val="004B1C6F"/>
    <w:rsid w:val="004B6014"/>
    <w:rsid w:val="004C787F"/>
    <w:rsid w:val="004D4469"/>
    <w:rsid w:val="004E487A"/>
    <w:rsid w:val="00510782"/>
    <w:rsid w:val="00522C2B"/>
    <w:rsid w:val="00530C28"/>
    <w:rsid w:val="00550B0E"/>
    <w:rsid w:val="00554424"/>
    <w:rsid w:val="0055637B"/>
    <w:rsid w:val="005624E0"/>
    <w:rsid w:val="00594DF4"/>
    <w:rsid w:val="005A18C7"/>
    <w:rsid w:val="005A1DCE"/>
    <w:rsid w:val="005C093B"/>
    <w:rsid w:val="005C4E71"/>
    <w:rsid w:val="005D46B2"/>
    <w:rsid w:val="005F4278"/>
    <w:rsid w:val="0060279D"/>
    <w:rsid w:val="00634C22"/>
    <w:rsid w:val="00640569"/>
    <w:rsid w:val="00651B34"/>
    <w:rsid w:val="00661AFC"/>
    <w:rsid w:val="006A3C61"/>
    <w:rsid w:val="006D3FBA"/>
    <w:rsid w:val="006F1329"/>
    <w:rsid w:val="006F639B"/>
    <w:rsid w:val="007058F7"/>
    <w:rsid w:val="00713500"/>
    <w:rsid w:val="00742971"/>
    <w:rsid w:val="00763477"/>
    <w:rsid w:val="00791548"/>
    <w:rsid w:val="007A6B84"/>
    <w:rsid w:val="007C121E"/>
    <w:rsid w:val="007E1E29"/>
    <w:rsid w:val="007F6012"/>
    <w:rsid w:val="008001BE"/>
    <w:rsid w:val="0082509F"/>
    <w:rsid w:val="00832DBF"/>
    <w:rsid w:val="0083799A"/>
    <w:rsid w:val="0084485A"/>
    <w:rsid w:val="008D1D22"/>
    <w:rsid w:val="008D2D9D"/>
    <w:rsid w:val="008E2473"/>
    <w:rsid w:val="008E37A4"/>
    <w:rsid w:val="008E76F6"/>
    <w:rsid w:val="0090579C"/>
    <w:rsid w:val="009338AC"/>
    <w:rsid w:val="00993D49"/>
    <w:rsid w:val="00994E7C"/>
    <w:rsid w:val="009A2F3C"/>
    <w:rsid w:val="009C332E"/>
    <w:rsid w:val="00A40578"/>
    <w:rsid w:val="00A8049D"/>
    <w:rsid w:val="00A821B4"/>
    <w:rsid w:val="00AB09DC"/>
    <w:rsid w:val="00AB613E"/>
    <w:rsid w:val="00B14674"/>
    <w:rsid w:val="00B71F42"/>
    <w:rsid w:val="00BA0097"/>
    <w:rsid w:val="00BA4ADF"/>
    <w:rsid w:val="00BC1DF6"/>
    <w:rsid w:val="00BC3582"/>
    <w:rsid w:val="00BC69F2"/>
    <w:rsid w:val="00BD2A3E"/>
    <w:rsid w:val="00C15104"/>
    <w:rsid w:val="00C37528"/>
    <w:rsid w:val="00C828EF"/>
    <w:rsid w:val="00CB42CD"/>
    <w:rsid w:val="00D07968"/>
    <w:rsid w:val="00D34CB3"/>
    <w:rsid w:val="00D532DC"/>
    <w:rsid w:val="00D543ED"/>
    <w:rsid w:val="00D81AB0"/>
    <w:rsid w:val="00DA2C95"/>
    <w:rsid w:val="00E02608"/>
    <w:rsid w:val="00E139DA"/>
    <w:rsid w:val="00E17A57"/>
    <w:rsid w:val="00E222E8"/>
    <w:rsid w:val="00E22E4B"/>
    <w:rsid w:val="00E26149"/>
    <w:rsid w:val="00E579F0"/>
    <w:rsid w:val="00E63147"/>
    <w:rsid w:val="00E97744"/>
    <w:rsid w:val="00EA7A41"/>
    <w:rsid w:val="00EB07F9"/>
    <w:rsid w:val="00F122A4"/>
    <w:rsid w:val="00F321BE"/>
    <w:rsid w:val="00F37CCA"/>
    <w:rsid w:val="00F44BAF"/>
    <w:rsid w:val="059BD06F"/>
    <w:rsid w:val="063065F0"/>
    <w:rsid w:val="094D1770"/>
    <w:rsid w:val="0A2C136D"/>
    <w:rsid w:val="12FDB30B"/>
    <w:rsid w:val="14054225"/>
    <w:rsid w:val="145EB54C"/>
    <w:rsid w:val="15ED0F2C"/>
    <w:rsid w:val="276245CC"/>
    <w:rsid w:val="2AC585AB"/>
    <w:rsid w:val="2D2E6CC6"/>
    <w:rsid w:val="2E7A0961"/>
    <w:rsid w:val="3015D9C2"/>
    <w:rsid w:val="32F59FC9"/>
    <w:rsid w:val="336034D4"/>
    <w:rsid w:val="38B4C71D"/>
    <w:rsid w:val="3DE00061"/>
    <w:rsid w:val="45DA0945"/>
    <w:rsid w:val="473F3C06"/>
    <w:rsid w:val="476DBA4A"/>
    <w:rsid w:val="480FD333"/>
    <w:rsid w:val="49B54A1D"/>
    <w:rsid w:val="4AAD7A68"/>
    <w:rsid w:val="4C2B97AF"/>
    <w:rsid w:val="4F65204D"/>
    <w:rsid w:val="5430CF7A"/>
    <w:rsid w:val="604948F8"/>
    <w:rsid w:val="60FEFC11"/>
    <w:rsid w:val="61962A0E"/>
    <w:rsid w:val="63A284C1"/>
    <w:rsid w:val="63E87115"/>
    <w:rsid w:val="67BCB4F5"/>
    <w:rsid w:val="6C9211E8"/>
    <w:rsid w:val="73176109"/>
    <w:rsid w:val="73F55878"/>
    <w:rsid w:val="75065B40"/>
    <w:rsid w:val="76C07865"/>
    <w:rsid w:val="7FF5B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F07D5"/>
  <w15:docId w15:val="{695808BF-2449-48B6-8EC0-F18F91C2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Normal"/>
    <w:uiPriority w:val="9"/>
    <w:semiHidden/>
    <w:unhideWhenUsed/>
    <w:qFormat/>
    <w:pPr>
      <w:spacing w:before="100" w:after="100" w:line="240" w:lineRule="auto"/>
      <w:outlineLvl w:val="1"/>
    </w:pPr>
    <w:rPr>
      <w:rFonts w:ascii="Times New Roman" w:eastAsia="Times New Roman" w:hAnsi="Times New Roman"/>
      <w:b/>
      <w:bCs/>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Times New Roman" w:eastAsia="Times New Roman" w:hAnsi="Times New Roman" w:cs="Times New Roman"/>
      <w:b/>
      <w:bCs/>
      <w:kern w:val="0"/>
      <w:sz w:val="36"/>
      <w:szCs w:val="36"/>
      <w:lang w:eastAsia="en-GB"/>
    </w:rPr>
  </w:style>
  <w:style w:type="paragraph" w:styleId="NormalWeb">
    <w:name w:val="Normal (Web)"/>
    <w:basedOn w:val="Normal"/>
    <w:pPr>
      <w:spacing w:before="100" w:after="100" w:line="240" w:lineRule="auto"/>
    </w:pPr>
    <w:rPr>
      <w:rFonts w:ascii="Times New Roman" w:eastAsia="Times New Roman" w:hAnsi="Times New Roman"/>
      <w:kern w:val="0"/>
      <w:sz w:val="24"/>
      <w:szCs w:val="24"/>
      <w:lang w:eastAsia="en-GB"/>
    </w:rPr>
  </w:style>
  <w:style w:type="character" w:styleId="Hyperlink">
    <w:name w:val="Hyperlink"/>
    <w:basedOn w:val="DefaultParagraphFont"/>
    <w:rPr>
      <w:color w:val="0000FF"/>
      <w:u w:val="single"/>
    </w:rPr>
  </w:style>
  <w:style w:type="character" w:styleId="UnresolvedMention">
    <w:name w:val="Unresolved Mention"/>
    <w:basedOn w:val="DefaultParagraphFont"/>
    <w:uiPriority w:val="99"/>
    <w:semiHidden/>
    <w:unhideWhenUsed/>
    <w:rsid w:val="0064056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dergraduate.study.cam.ac.uk/apply/application-dates-deadlin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ox.ac.uk/admissions/undergraduate/applying/guide-for-applicants/admissions-t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cat.ac.uk/about-ucat/ucat-test-dates/" TargetMode="External"/><Relationship Id="rId5" Type="http://schemas.openxmlformats.org/officeDocument/2006/relationships/settings" Target="settings.xml"/><Relationship Id="rId15" Type="http://schemas.openxmlformats.org/officeDocument/2006/relationships/hyperlink" Target="mailto:sixthform@kingsschoolhove.org.uk" TargetMode="External"/><Relationship Id="rId10" Type="http://schemas.openxmlformats.org/officeDocument/2006/relationships/hyperlink" Target="https://www.opendays.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unifrog.org/" TargetMode="External"/><Relationship Id="rId14" Type="http://schemas.openxmlformats.org/officeDocument/2006/relationships/hyperlink" Target="https://www.openday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818D212417E4EAC50E6635FDF459F" ma:contentTypeVersion="15" ma:contentTypeDescription="Create a new document." ma:contentTypeScope="" ma:versionID="d4a6cc3ee5650d323ff022ee3cf0d965">
  <xsd:schema xmlns:xsd="http://www.w3.org/2001/XMLSchema" xmlns:xs="http://www.w3.org/2001/XMLSchema" xmlns:p="http://schemas.microsoft.com/office/2006/metadata/properties" xmlns:ns2="d1c60f71-78ba-4cf6-bcfb-c194804e1438" xmlns:ns3="3bf7bcab-dba9-4b7a-bda7-4afcaa6cf9f2" targetNamespace="http://schemas.microsoft.com/office/2006/metadata/properties" ma:root="true" ma:fieldsID="0cd6597085568619296e619cd69f32dc" ns2:_="" ns3:_="">
    <xsd:import namespace="d1c60f71-78ba-4cf6-bcfb-c194804e1438"/>
    <xsd:import namespace="3bf7bcab-dba9-4b7a-bda7-4afcaa6cf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60f71-78ba-4cf6-bcfb-c194804e1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7bcab-dba9-4b7a-bda7-4afcaa6cf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43f3c1c-5b0d-4de0-b4e8-d30bc5f76504}" ma:internalName="TaxCatchAll" ma:showField="CatchAllData" ma:web="3bf7bcab-dba9-4b7a-bda7-4afcaa6cf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c60f71-78ba-4cf6-bcfb-c194804e1438">
      <Terms xmlns="http://schemas.microsoft.com/office/infopath/2007/PartnerControls"/>
    </lcf76f155ced4ddcb4097134ff3c332f>
    <TaxCatchAll xmlns="3bf7bcab-dba9-4b7a-bda7-4afcaa6cf9f2" xsi:nil="true"/>
  </documentManagement>
</p:properties>
</file>

<file path=customXml/itemProps1.xml><?xml version="1.0" encoding="utf-8"?>
<ds:datastoreItem xmlns:ds="http://schemas.openxmlformats.org/officeDocument/2006/customXml" ds:itemID="{B2C6AB03-F571-48ED-AAB4-C58783332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60f71-78ba-4cf6-bcfb-c194804e1438"/>
    <ds:schemaRef ds:uri="3bf7bcab-dba9-4b7a-bda7-4afcaa6cf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045E7-4774-4609-8CA8-16FCD1CB1FB2}">
  <ds:schemaRefs>
    <ds:schemaRef ds:uri="http://schemas.microsoft.com/sharepoint/v3/contenttype/forms"/>
  </ds:schemaRefs>
</ds:datastoreItem>
</file>

<file path=customXml/itemProps3.xml><?xml version="1.0" encoding="utf-8"?>
<ds:datastoreItem xmlns:ds="http://schemas.openxmlformats.org/officeDocument/2006/customXml" ds:itemID="{5EA58767-9929-4952-8C19-07A778C471CA}">
  <ds:schemaRefs>
    <ds:schemaRef ds:uri="http://schemas.microsoft.com/office/2006/metadata/properties"/>
    <ds:schemaRef ds:uri="http://schemas.microsoft.com/office/infopath/2007/PartnerControls"/>
    <ds:schemaRef ds:uri="d1c60f71-78ba-4cf6-bcfb-c194804e1438"/>
    <ds:schemaRef ds:uri="3bf7bcab-dba9-4b7a-bda7-4afcaa6cf9f2"/>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Knowles</dc:creator>
  <dc:description/>
  <cp:lastModifiedBy>Abi Coles</cp:lastModifiedBy>
  <cp:revision>53</cp:revision>
  <dcterms:created xsi:type="dcterms:W3CDTF">2026-04-12T11:07:00Z</dcterms:created>
  <dcterms:modified xsi:type="dcterms:W3CDTF">2026-04-16T15:20:00Z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0x01010058F818D212417E4EAC50E6635FDF459F</vt:lpwstr>
  </property>
  <property fmtid="{D5CDD505-2E9C-101B-9397-08002B2CF9AE}" pid="3" name="MediaServiceImageTags">
    <vt:lpwstr/>
  </property>
</Properties>
</file>